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CB" w:rsidRDefault="00613BB0">
      <w:pPr>
        <w:rPr>
          <w:b/>
        </w:rPr>
      </w:pPr>
      <w:r>
        <w:rPr>
          <w:b/>
        </w:rPr>
        <w:t>Nevada</w:t>
      </w:r>
    </w:p>
    <w:p w:rsidR="008D6522" w:rsidRDefault="007317FF">
      <w:pPr>
        <w:rPr>
          <w:b/>
        </w:rPr>
      </w:pPr>
      <w:r w:rsidRPr="00E308DE">
        <w:rPr>
          <w:b/>
        </w:rPr>
        <w:t xml:space="preserve">DOT Research Page     </w:t>
      </w:r>
      <w:hyperlink r:id="rId5" w:history="1">
        <w:r w:rsidR="008D6522" w:rsidRPr="00993C6C">
          <w:rPr>
            <w:rStyle w:val="Hyperlink"/>
            <w:b/>
          </w:rPr>
          <w:t>http://www.nevadadot.com/about_ndot/ndot_divisions/planning/research/research.aspx</w:t>
        </w:r>
      </w:hyperlink>
    </w:p>
    <w:p w:rsidR="007317FF" w:rsidRPr="00E308DE" w:rsidRDefault="009D2561">
      <w:pPr>
        <w:rPr>
          <w:b/>
        </w:rPr>
      </w:pPr>
      <w:bookmarkStart w:id="0" w:name="_GoBack"/>
      <w:bookmarkEnd w:id="0"/>
      <w:r>
        <w:rPr>
          <w:b/>
        </w:rPr>
        <w:t>P</w:t>
      </w:r>
      <w:r w:rsidR="00E308DE" w:rsidRPr="00E308DE">
        <w:rPr>
          <w:b/>
        </w:rPr>
        <w:t>rojects</w:t>
      </w:r>
    </w:p>
    <w:tbl>
      <w:tblPr>
        <w:tblW w:w="48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22"/>
        <w:gridCol w:w="4769"/>
        <w:gridCol w:w="6392"/>
      </w:tblGrid>
      <w:tr w:rsidR="008D6522" w:rsidRPr="00A6395C" w:rsidTr="008D6522">
        <w:trPr>
          <w:trHeight w:val="14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522" w:rsidRDefault="008D6522" w:rsidP="008D6522">
            <w:r>
              <w:t>Coating</w:t>
            </w:r>
          </w:p>
        </w:tc>
        <w:tc>
          <w:tcPr>
            <w:tcW w:w="1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522" w:rsidRDefault="008D6522" w:rsidP="008D6522">
            <w:r>
              <w:t xml:space="preserve">Non- sacrificial, anti-graffiti coating evaluation 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522" w:rsidRDefault="008D6522" w:rsidP="008D6522">
            <w:r>
              <w:t>Carson City, Nev. : Nevada Department of Transportation, [2010]</w:t>
            </w:r>
          </w:p>
        </w:tc>
      </w:tr>
      <w:tr w:rsidR="008D6522" w:rsidRPr="00A6395C" w:rsidTr="008D6522">
        <w:trPr>
          <w:trHeight w:val="204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522" w:rsidRDefault="008D6522" w:rsidP="008D6522">
            <w:r>
              <w:t>Steel Corrosion</w:t>
            </w:r>
          </w:p>
        </w:tc>
        <w:tc>
          <w:tcPr>
            <w:tcW w:w="1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522" w:rsidRDefault="008D6522" w:rsidP="008D6522">
            <w:r>
              <w:t>Investigation of corrosion of MSE walls in Nevada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522" w:rsidRDefault="008D6522" w:rsidP="008D6522">
            <w:r>
              <w:t>Carson City, Nev. : Nevada Department of Transportation, [2010]</w:t>
            </w:r>
          </w:p>
        </w:tc>
      </w:tr>
    </w:tbl>
    <w:p w:rsidR="0012093F" w:rsidRDefault="008D6522"/>
    <w:p w:rsidR="009359D0" w:rsidRDefault="009359D0"/>
    <w:sectPr w:rsidR="009359D0" w:rsidSect="005A0E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4CFA"/>
    <w:multiLevelType w:val="multilevel"/>
    <w:tmpl w:val="B346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9472D"/>
    <w:multiLevelType w:val="multilevel"/>
    <w:tmpl w:val="858A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8B"/>
    <w:rsid w:val="0002464D"/>
    <w:rsid w:val="00090D40"/>
    <w:rsid w:val="00091AB7"/>
    <w:rsid w:val="00096C4A"/>
    <w:rsid w:val="00134193"/>
    <w:rsid w:val="001901F0"/>
    <w:rsid w:val="0019764C"/>
    <w:rsid w:val="001A3442"/>
    <w:rsid w:val="001E2A23"/>
    <w:rsid w:val="00206194"/>
    <w:rsid w:val="00215227"/>
    <w:rsid w:val="00215FAE"/>
    <w:rsid w:val="002361B0"/>
    <w:rsid w:val="00271108"/>
    <w:rsid w:val="002A0BC0"/>
    <w:rsid w:val="002B7532"/>
    <w:rsid w:val="002D18C2"/>
    <w:rsid w:val="002E17F3"/>
    <w:rsid w:val="00323E50"/>
    <w:rsid w:val="0036197C"/>
    <w:rsid w:val="00373E80"/>
    <w:rsid w:val="00377DC5"/>
    <w:rsid w:val="004867D6"/>
    <w:rsid w:val="004B498B"/>
    <w:rsid w:val="00582B99"/>
    <w:rsid w:val="005A0EC0"/>
    <w:rsid w:val="005C02D7"/>
    <w:rsid w:val="00611788"/>
    <w:rsid w:val="00613BB0"/>
    <w:rsid w:val="00661CD5"/>
    <w:rsid w:val="007317FF"/>
    <w:rsid w:val="0078549E"/>
    <w:rsid w:val="00786F63"/>
    <w:rsid w:val="007B5657"/>
    <w:rsid w:val="007D3C8B"/>
    <w:rsid w:val="007F546F"/>
    <w:rsid w:val="007F583E"/>
    <w:rsid w:val="00824EE2"/>
    <w:rsid w:val="0084302B"/>
    <w:rsid w:val="0088792B"/>
    <w:rsid w:val="008B432F"/>
    <w:rsid w:val="008D6522"/>
    <w:rsid w:val="009359D0"/>
    <w:rsid w:val="00982C25"/>
    <w:rsid w:val="009B265E"/>
    <w:rsid w:val="009C4019"/>
    <w:rsid w:val="009D2561"/>
    <w:rsid w:val="009F0CCD"/>
    <w:rsid w:val="00A6395C"/>
    <w:rsid w:val="00A700F6"/>
    <w:rsid w:val="00AA7AFF"/>
    <w:rsid w:val="00B26D83"/>
    <w:rsid w:val="00B879E2"/>
    <w:rsid w:val="00BA6916"/>
    <w:rsid w:val="00BB56A8"/>
    <w:rsid w:val="00C43B70"/>
    <w:rsid w:val="00C72492"/>
    <w:rsid w:val="00C8484A"/>
    <w:rsid w:val="00D0793F"/>
    <w:rsid w:val="00D3214D"/>
    <w:rsid w:val="00DA1612"/>
    <w:rsid w:val="00DE0210"/>
    <w:rsid w:val="00DE27FC"/>
    <w:rsid w:val="00E308DE"/>
    <w:rsid w:val="00E44FC4"/>
    <w:rsid w:val="00E530F0"/>
    <w:rsid w:val="00E608F4"/>
    <w:rsid w:val="00E877DE"/>
    <w:rsid w:val="00E9280F"/>
    <w:rsid w:val="00EB38CB"/>
    <w:rsid w:val="00F02E4C"/>
    <w:rsid w:val="00F81240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4449"/>
  <w15:chartTrackingRefBased/>
  <w15:docId w15:val="{471E199F-F439-476D-A2AA-9B731D98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484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8484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E608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317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84A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8484A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basedOn w:val="Normal"/>
    <w:uiPriority w:val="1"/>
    <w:qFormat/>
    <w:rsid w:val="00C848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5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vadadot.com/about_ndot/ndot_divisions/planning/research/re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2018-01-31T15:41:00Z</dcterms:created>
  <dcterms:modified xsi:type="dcterms:W3CDTF">2018-01-31T15:43:00Z</dcterms:modified>
</cp:coreProperties>
</file>