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22137" w14:textId="0C65CE1F" w:rsidR="00E67CAB" w:rsidRDefault="00E67CAB" w:rsidP="00BE2AE5">
      <w:pPr>
        <w:pStyle w:val="ListParagraph"/>
        <w:numPr>
          <w:ilvl w:val="0"/>
          <w:numId w:val="2"/>
        </w:numPr>
        <w:spacing w:after="0" w:line="240" w:lineRule="auto"/>
        <w:rPr>
          <w:b/>
          <w:color w:val="000000" w:themeColor="text1"/>
        </w:rPr>
      </w:pPr>
      <w:r w:rsidRPr="0001560F">
        <w:rPr>
          <w:b/>
          <w:color w:val="000000" w:themeColor="text1"/>
        </w:rPr>
        <w:t xml:space="preserve">Roll Call </w:t>
      </w:r>
      <w:r w:rsidR="00D505E6">
        <w:rPr>
          <w:b/>
          <w:color w:val="000000" w:themeColor="text1"/>
        </w:rPr>
        <w:t xml:space="preserve">  </w:t>
      </w:r>
    </w:p>
    <w:p w14:paraId="6A4FDC2E" w14:textId="2D5228C3" w:rsidR="00436C46" w:rsidRDefault="00436C46" w:rsidP="00132991">
      <w:pPr>
        <w:spacing w:after="0" w:line="240" w:lineRule="auto"/>
        <w:ind w:left="360"/>
        <w:rPr>
          <w:b/>
          <w:color w:val="000000" w:themeColor="text1"/>
        </w:rPr>
      </w:pPr>
    </w:p>
    <w:p w14:paraId="43F27E22" w14:textId="52DD2558" w:rsidR="00ED5A9D" w:rsidRDefault="00911928" w:rsidP="00ED5A9D">
      <w:pPr>
        <w:spacing w:after="0" w:line="240" w:lineRule="auto"/>
        <w:ind w:left="720"/>
        <w:rPr>
          <w:b/>
          <w:color w:val="000000" w:themeColor="text1"/>
        </w:rPr>
      </w:pPr>
      <w:r>
        <w:rPr>
          <w:bCs/>
          <w:color w:val="000000" w:themeColor="text1"/>
        </w:rPr>
        <w:t xml:space="preserve">Al Kenz, Alex Tetreault, </w:t>
      </w:r>
      <w:r w:rsidR="00ED5A9D" w:rsidRPr="00262DAF">
        <w:rPr>
          <w:bCs/>
          <w:color w:val="000000" w:themeColor="text1"/>
        </w:rPr>
        <w:t xml:space="preserve">Alyson Bedard, </w:t>
      </w:r>
      <w:r>
        <w:rPr>
          <w:bCs/>
          <w:color w:val="000000" w:themeColor="text1"/>
        </w:rPr>
        <w:t xml:space="preserve">Aslam Siddiqui, </w:t>
      </w:r>
      <w:r w:rsidR="00ED5A9D" w:rsidRPr="00262DAF">
        <w:rPr>
          <w:bCs/>
          <w:color w:val="000000" w:themeColor="text1"/>
        </w:rPr>
        <w:t xml:space="preserve">Ben Foster, </w:t>
      </w:r>
      <w:r w:rsidR="00ED5A9D">
        <w:rPr>
          <w:bCs/>
          <w:color w:val="000000" w:themeColor="text1"/>
        </w:rPr>
        <w:t>Bouzid Choubane, Christopher Seman, Daniel Myers</w:t>
      </w:r>
      <w:r w:rsidR="00ED5A9D" w:rsidRPr="00262DAF">
        <w:rPr>
          <w:bCs/>
          <w:color w:val="000000" w:themeColor="text1"/>
        </w:rPr>
        <w:t xml:space="preserve">, David Hiscox, </w:t>
      </w:r>
      <w:r w:rsidR="00ED5A9D">
        <w:rPr>
          <w:bCs/>
          <w:color w:val="000000" w:themeColor="text1"/>
        </w:rPr>
        <w:t xml:space="preserve">David Miller, </w:t>
      </w:r>
      <w:r>
        <w:rPr>
          <w:bCs/>
          <w:color w:val="000000" w:themeColor="text1"/>
        </w:rPr>
        <w:t>Dick Dunn</w:t>
      </w:r>
      <w:r w:rsidR="00A77277">
        <w:rPr>
          <w:bCs/>
          <w:color w:val="000000" w:themeColor="text1"/>
        </w:rPr>
        <w:t>e</w:t>
      </w:r>
      <w:r>
        <w:rPr>
          <w:bCs/>
          <w:color w:val="000000" w:themeColor="text1"/>
        </w:rPr>
        <w:t xml:space="preserve">, Georgio Mavrakis, </w:t>
      </w:r>
      <w:r w:rsidR="00ED5A9D">
        <w:rPr>
          <w:bCs/>
          <w:color w:val="000000" w:themeColor="text1"/>
        </w:rPr>
        <w:t xml:space="preserve">Gerald Oliveto, </w:t>
      </w:r>
      <w:r>
        <w:rPr>
          <w:bCs/>
          <w:color w:val="000000" w:themeColor="text1"/>
        </w:rPr>
        <w:t xml:space="preserve">Greg Heilman, Jason Arndt, </w:t>
      </w:r>
      <w:r w:rsidR="00874106">
        <w:rPr>
          <w:bCs/>
          <w:color w:val="000000" w:themeColor="text1"/>
        </w:rPr>
        <w:t xml:space="preserve">Jennifer Hawkins, </w:t>
      </w:r>
      <w:r w:rsidR="00ED5A9D">
        <w:rPr>
          <w:bCs/>
          <w:color w:val="000000" w:themeColor="text1"/>
        </w:rPr>
        <w:t xml:space="preserve">Jeremy Salvatori, </w:t>
      </w:r>
      <w:r w:rsidR="00874106">
        <w:rPr>
          <w:bCs/>
          <w:color w:val="000000" w:themeColor="text1"/>
        </w:rPr>
        <w:t xml:space="preserve">Joe Navarra, Joel Veileux, </w:t>
      </w:r>
      <w:r w:rsidR="00ED5A9D">
        <w:rPr>
          <w:bCs/>
          <w:color w:val="000000" w:themeColor="text1"/>
        </w:rPr>
        <w:t>Kevin Gray, Kevin Lindell, Kyle Bartfay,</w:t>
      </w:r>
      <w:r w:rsidR="00874106">
        <w:rPr>
          <w:bCs/>
          <w:color w:val="000000" w:themeColor="text1"/>
        </w:rPr>
        <w:t xml:space="preserve"> </w:t>
      </w:r>
      <w:r w:rsidR="00ED5A9D">
        <w:rPr>
          <w:bCs/>
          <w:color w:val="000000" w:themeColor="text1"/>
        </w:rPr>
        <w:t xml:space="preserve">Lou Ruzzi, Michelle Armiento, </w:t>
      </w:r>
      <w:r w:rsidR="00874106">
        <w:rPr>
          <w:bCs/>
          <w:color w:val="000000" w:themeColor="text1"/>
        </w:rPr>
        <w:t xml:space="preserve">Muhammad Khan, </w:t>
      </w:r>
      <w:r w:rsidR="00ED5A9D">
        <w:rPr>
          <w:bCs/>
          <w:color w:val="000000" w:themeColor="text1"/>
        </w:rPr>
        <w:t xml:space="preserve">Nancy Huether, </w:t>
      </w:r>
      <w:r w:rsidR="00874106">
        <w:rPr>
          <w:bCs/>
          <w:color w:val="000000" w:themeColor="text1"/>
        </w:rPr>
        <w:t xml:space="preserve">Rich Bagenstose, </w:t>
      </w:r>
      <w:r w:rsidR="00ED5A9D">
        <w:rPr>
          <w:bCs/>
          <w:color w:val="000000" w:themeColor="text1"/>
        </w:rPr>
        <w:t>Rich Van Allen,</w:t>
      </w:r>
      <w:r w:rsidR="009E46DF">
        <w:rPr>
          <w:bCs/>
          <w:color w:val="000000" w:themeColor="text1"/>
        </w:rPr>
        <w:t xml:space="preserve"> Robert Swayne, </w:t>
      </w:r>
      <w:r w:rsidR="00ED5A9D">
        <w:rPr>
          <w:bCs/>
          <w:color w:val="000000" w:themeColor="text1"/>
        </w:rPr>
        <w:t xml:space="preserve">Ron Taylor, </w:t>
      </w:r>
      <w:r w:rsidR="009E46DF">
        <w:rPr>
          <w:bCs/>
          <w:color w:val="000000" w:themeColor="text1"/>
        </w:rPr>
        <w:t xml:space="preserve">Seth Burgess, Trip Shenton, </w:t>
      </w:r>
      <w:r w:rsidR="00ED5A9D">
        <w:rPr>
          <w:bCs/>
          <w:color w:val="000000" w:themeColor="text1"/>
        </w:rPr>
        <w:t xml:space="preserve">Timothy Boodey, Tripp Shenton, </w:t>
      </w:r>
      <w:r w:rsidR="009E46DF">
        <w:rPr>
          <w:bCs/>
          <w:color w:val="000000" w:themeColor="text1"/>
        </w:rPr>
        <w:t xml:space="preserve">Timothy Mindnich, Todd Shields, </w:t>
      </w:r>
      <w:r w:rsidR="00ED5A9D">
        <w:rPr>
          <w:bCs/>
          <w:color w:val="000000" w:themeColor="text1"/>
        </w:rPr>
        <w:t>Steve Richter</w:t>
      </w:r>
      <w:r w:rsidR="00A77277">
        <w:rPr>
          <w:bCs/>
          <w:color w:val="000000" w:themeColor="text1"/>
        </w:rPr>
        <w:t>, Tom Pechillo</w:t>
      </w:r>
    </w:p>
    <w:p w14:paraId="7A88DD25" w14:textId="77777777" w:rsidR="00ED5A9D" w:rsidRPr="00132991" w:rsidRDefault="00ED5A9D" w:rsidP="00132991">
      <w:pPr>
        <w:spacing w:after="0" w:line="240" w:lineRule="auto"/>
        <w:ind w:left="360"/>
        <w:rPr>
          <w:b/>
          <w:color w:val="000000" w:themeColor="text1"/>
        </w:rPr>
      </w:pPr>
    </w:p>
    <w:p w14:paraId="3B08FB40" w14:textId="58A96D9A" w:rsidR="00895E88" w:rsidRDefault="00D87387" w:rsidP="00B93058">
      <w:pPr>
        <w:pStyle w:val="ListParagraph"/>
        <w:numPr>
          <w:ilvl w:val="0"/>
          <w:numId w:val="2"/>
        </w:numPr>
        <w:spacing w:after="0" w:line="240" w:lineRule="auto"/>
        <w:rPr>
          <w:b/>
          <w:color w:val="000000" w:themeColor="text1"/>
        </w:rPr>
      </w:pPr>
      <w:r w:rsidRPr="00513296">
        <w:rPr>
          <w:b/>
          <w:color w:val="000000" w:themeColor="text1"/>
        </w:rPr>
        <w:t xml:space="preserve">Motion to </w:t>
      </w:r>
      <w:r w:rsidR="00E90AD5" w:rsidRPr="00513296">
        <w:rPr>
          <w:b/>
          <w:color w:val="000000" w:themeColor="text1"/>
        </w:rPr>
        <w:t>Approv</w:t>
      </w:r>
      <w:r w:rsidRPr="00513296">
        <w:rPr>
          <w:b/>
          <w:color w:val="000000" w:themeColor="text1"/>
        </w:rPr>
        <w:t xml:space="preserve">e </w:t>
      </w:r>
      <w:r w:rsidR="001D0EB2">
        <w:rPr>
          <w:b/>
          <w:color w:val="000000" w:themeColor="text1"/>
        </w:rPr>
        <w:t xml:space="preserve">Monthly </w:t>
      </w:r>
      <w:r w:rsidR="002B0FB9">
        <w:rPr>
          <w:b/>
          <w:color w:val="000000" w:themeColor="text1"/>
        </w:rPr>
        <w:t>Business Meeting Minutes</w:t>
      </w:r>
    </w:p>
    <w:p w14:paraId="516164A4" w14:textId="77777777" w:rsidR="009D3795" w:rsidRPr="009D3795" w:rsidRDefault="009D3795" w:rsidP="009D3795">
      <w:pPr>
        <w:pStyle w:val="ListParagraph"/>
        <w:rPr>
          <w:b/>
          <w:color w:val="000000" w:themeColor="text1"/>
        </w:rPr>
      </w:pPr>
    </w:p>
    <w:p w14:paraId="76DE8356" w14:textId="0587982B" w:rsidR="009D3795" w:rsidRPr="00ED5A9D" w:rsidRDefault="000F4044" w:rsidP="009D3795">
      <w:pPr>
        <w:pStyle w:val="ListParagraph"/>
        <w:spacing w:after="0" w:line="240" w:lineRule="auto"/>
        <w:rPr>
          <w:color w:val="000000" w:themeColor="text1"/>
        </w:rPr>
      </w:pPr>
      <w:r w:rsidRPr="00ED5A9D">
        <w:rPr>
          <w:color w:val="000000" w:themeColor="text1"/>
        </w:rPr>
        <w:t>T</w:t>
      </w:r>
      <w:r w:rsidR="00ED5A9D" w:rsidRPr="00ED5A9D">
        <w:rPr>
          <w:color w:val="000000" w:themeColor="text1"/>
        </w:rPr>
        <w:t xml:space="preserve">imothy </w:t>
      </w:r>
      <w:r w:rsidRPr="00ED5A9D">
        <w:rPr>
          <w:color w:val="000000" w:themeColor="text1"/>
        </w:rPr>
        <w:t>B</w:t>
      </w:r>
      <w:r w:rsidR="00ED5A9D" w:rsidRPr="00ED5A9D">
        <w:rPr>
          <w:color w:val="000000" w:themeColor="text1"/>
        </w:rPr>
        <w:t>oodey</w:t>
      </w:r>
      <w:r w:rsidRPr="00ED5A9D">
        <w:rPr>
          <w:color w:val="000000" w:themeColor="text1"/>
        </w:rPr>
        <w:t xml:space="preserve"> made motion</w:t>
      </w:r>
      <w:r w:rsidR="00ED5A9D" w:rsidRPr="00ED5A9D">
        <w:rPr>
          <w:color w:val="000000" w:themeColor="text1"/>
        </w:rPr>
        <w:t>;</w:t>
      </w:r>
      <w:r w:rsidRPr="00ED5A9D">
        <w:rPr>
          <w:color w:val="000000" w:themeColor="text1"/>
        </w:rPr>
        <w:t xml:space="preserve"> D</w:t>
      </w:r>
      <w:r w:rsidR="00ED5A9D" w:rsidRPr="00ED5A9D">
        <w:rPr>
          <w:color w:val="000000" w:themeColor="text1"/>
        </w:rPr>
        <w:t xml:space="preserve">avid </w:t>
      </w:r>
      <w:r w:rsidRPr="00ED5A9D">
        <w:rPr>
          <w:color w:val="000000" w:themeColor="text1"/>
        </w:rPr>
        <w:t>H</w:t>
      </w:r>
      <w:r w:rsidR="00ED5A9D" w:rsidRPr="00ED5A9D">
        <w:rPr>
          <w:color w:val="000000" w:themeColor="text1"/>
        </w:rPr>
        <w:t>iscox</w:t>
      </w:r>
      <w:r w:rsidRPr="00ED5A9D">
        <w:rPr>
          <w:color w:val="000000" w:themeColor="text1"/>
        </w:rPr>
        <w:t xml:space="preserve"> seconded</w:t>
      </w:r>
      <w:r w:rsidR="00ED5A9D" w:rsidRPr="00ED5A9D">
        <w:rPr>
          <w:color w:val="000000" w:themeColor="text1"/>
        </w:rPr>
        <w:t xml:space="preserve"> the motion. Motion is unanimously passed.</w:t>
      </w:r>
    </w:p>
    <w:p w14:paraId="629B92FA" w14:textId="77777777" w:rsidR="00895E88" w:rsidRPr="00895E88" w:rsidRDefault="00895E88" w:rsidP="00895E88">
      <w:pPr>
        <w:pStyle w:val="ListParagraph"/>
        <w:rPr>
          <w:b/>
        </w:rPr>
      </w:pPr>
    </w:p>
    <w:p w14:paraId="6343C32A" w14:textId="652FBD00" w:rsidR="005E667A" w:rsidRPr="00505402" w:rsidRDefault="00D91781" w:rsidP="009402D2">
      <w:pPr>
        <w:pStyle w:val="ListParagraph"/>
        <w:numPr>
          <w:ilvl w:val="0"/>
          <w:numId w:val="2"/>
        </w:numPr>
        <w:spacing w:after="0" w:line="240" w:lineRule="auto"/>
        <w:rPr>
          <w:bCs/>
          <w:color w:val="000000" w:themeColor="text1"/>
        </w:rPr>
      </w:pPr>
      <w:r w:rsidRPr="00645351">
        <w:rPr>
          <w:b/>
        </w:rPr>
        <w:t>Topic:</w:t>
      </w:r>
      <w:r w:rsidRPr="00645351">
        <w:rPr>
          <w:bCs/>
        </w:rPr>
        <w:t xml:space="preserve">  </w:t>
      </w:r>
      <w:r w:rsidR="00A134AE">
        <w:rPr>
          <w:bCs/>
        </w:rPr>
        <w:t xml:space="preserve"> </w:t>
      </w:r>
      <w:r w:rsidR="009402D2">
        <w:rPr>
          <w:bCs/>
        </w:rPr>
        <w:t xml:space="preserve">Discussion - Standpipes &amp; </w:t>
      </w:r>
      <w:r w:rsidR="00C734EB">
        <w:rPr>
          <w:bCs/>
        </w:rPr>
        <w:t>F</w:t>
      </w:r>
      <w:r w:rsidR="009402D2">
        <w:rPr>
          <w:bCs/>
        </w:rPr>
        <w:t>ire Department Connections on Bridges</w:t>
      </w:r>
    </w:p>
    <w:p w14:paraId="737298B7" w14:textId="77777777" w:rsidR="00505402" w:rsidRPr="000F4044" w:rsidRDefault="00505402" w:rsidP="00505402">
      <w:pPr>
        <w:pStyle w:val="ListParagraph"/>
        <w:spacing w:after="0" w:line="240" w:lineRule="auto"/>
        <w:rPr>
          <w:bCs/>
          <w:color w:val="000000" w:themeColor="text1"/>
        </w:rPr>
      </w:pPr>
    </w:p>
    <w:p w14:paraId="1E4DFD9F" w14:textId="77777777" w:rsidR="00180F11" w:rsidRDefault="009163D9" w:rsidP="000F4044">
      <w:pPr>
        <w:pStyle w:val="ListParagraph"/>
        <w:spacing w:after="0" w:line="240" w:lineRule="auto"/>
      </w:pPr>
      <w:r w:rsidRPr="00ED007C">
        <w:t>Al</w:t>
      </w:r>
      <w:r w:rsidR="00505402">
        <w:t>y</w:t>
      </w:r>
      <w:r w:rsidRPr="00ED007C">
        <w:t>son</w:t>
      </w:r>
      <w:r w:rsidR="00505402">
        <w:t xml:space="preserve"> Bedard started the conversation </w:t>
      </w:r>
      <w:r w:rsidR="006B2D6B">
        <w:t>by discussing</w:t>
      </w:r>
      <w:r w:rsidR="00505402">
        <w:t xml:space="preserve"> a MassDOT</w:t>
      </w:r>
      <w:r w:rsidRPr="00ED007C">
        <w:t xml:space="preserve"> project </w:t>
      </w:r>
      <w:r w:rsidR="00505402">
        <w:t xml:space="preserve">that involved a structure with a standpipe that had </w:t>
      </w:r>
      <w:r w:rsidR="008418B0">
        <w:t xml:space="preserve">recently </w:t>
      </w:r>
      <w:r w:rsidR="00505402">
        <w:t xml:space="preserve">been inspected. </w:t>
      </w:r>
      <w:r w:rsidR="00B501CF">
        <w:t>The MassDOT bridge structure standpipes are inspected</w:t>
      </w:r>
      <w:r w:rsidR="008418B0">
        <w:t xml:space="preserve"> and pressure tested</w:t>
      </w:r>
      <w:r w:rsidR="00B501CF">
        <w:t xml:space="preserve"> </w:t>
      </w:r>
      <w:r w:rsidRPr="00ED007C">
        <w:t xml:space="preserve">every 2 years </w:t>
      </w:r>
      <w:r w:rsidR="00B501CF">
        <w:t>by</w:t>
      </w:r>
      <w:r w:rsidRPr="00ED007C">
        <w:t xml:space="preserve"> </w:t>
      </w:r>
      <w:r w:rsidR="00B501CF">
        <w:t>a</w:t>
      </w:r>
      <w:r w:rsidRPr="00ED007C">
        <w:t>n engineering firm</w:t>
      </w:r>
      <w:r w:rsidR="00B501CF">
        <w:t xml:space="preserve"> who then provides a written report</w:t>
      </w:r>
      <w:r w:rsidRPr="00ED007C">
        <w:t xml:space="preserve">. </w:t>
      </w:r>
      <w:r w:rsidR="00B501CF">
        <w:t xml:space="preserve">Alyson then opened it up to the group to see if other DOT’s inventory and/or inspect their standpipes. She also wanted to know who </w:t>
      </w:r>
      <w:r w:rsidR="004328DB">
        <w:t>initiates</w:t>
      </w:r>
      <w:r w:rsidR="00B501CF">
        <w:t xml:space="preserve"> the request for a standpipe</w:t>
      </w:r>
      <w:r w:rsidR="004328DB">
        <w:t xml:space="preserve"> to be installed on a bridge structure</w:t>
      </w:r>
      <w:r w:rsidR="00B501CF">
        <w:t xml:space="preserve"> (fire department, municipality, other). </w:t>
      </w:r>
    </w:p>
    <w:p w14:paraId="08E1DDE0" w14:textId="77777777" w:rsidR="00180F11" w:rsidRDefault="00180F11" w:rsidP="000F4044">
      <w:pPr>
        <w:pStyle w:val="ListParagraph"/>
        <w:spacing w:after="0" w:line="240" w:lineRule="auto"/>
      </w:pPr>
    </w:p>
    <w:p w14:paraId="7465E372" w14:textId="77777777" w:rsidR="00180F11" w:rsidRDefault="009163D9" w:rsidP="000F4044">
      <w:pPr>
        <w:pStyle w:val="ListParagraph"/>
        <w:spacing w:after="0" w:line="240" w:lineRule="auto"/>
      </w:pPr>
      <w:r w:rsidRPr="00ED007C">
        <w:t>Gerald O</w:t>
      </w:r>
      <w:r w:rsidR="00D70F5C">
        <w:t>liveto (NJDOT)</w:t>
      </w:r>
      <w:r w:rsidRPr="00ED007C">
        <w:t xml:space="preserve"> </w:t>
      </w:r>
      <w:r w:rsidR="00D70F5C">
        <w:t>stated that they include standpipes at the</w:t>
      </w:r>
      <w:r w:rsidRPr="00ED007C">
        <w:t xml:space="preserve"> request of the fire department</w:t>
      </w:r>
      <w:r w:rsidR="00A9740A">
        <w:t xml:space="preserve"> and that Homeland Security require</w:t>
      </w:r>
      <w:r w:rsidR="008C47A7">
        <w:t>s</w:t>
      </w:r>
      <w:r w:rsidR="00A9740A">
        <w:t xml:space="preserve"> standpipes and provide</w:t>
      </w:r>
      <w:r w:rsidR="008C47A7">
        <w:t>s</w:t>
      </w:r>
      <w:r w:rsidR="00A9740A">
        <w:t xml:space="preserve"> funding for the large drawbridges </w:t>
      </w:r>
      <w:r w:rsidR="008C47A7">
        <w:t>in their inventory. T</w:t>
      </w:r>
      <w:r w:rsidR="00A9740A">
        <w:t xml:space="preserve">hey </w:t>
      </w:r>
      <w:r w:rsidR="008C47A7">
        <w:t>also</w:t>
      </w:r>
      <w:r w:rsidR="00A9740A">
        <w:t xml:space="preserve"> </w:t>
      </w:r>
      <w:r w:rsidR="00FF456C">
        <w:t>require</w:t>
      </w:r>
      <w:r w:rsidR="00A9740A">
        <w:t xml:space="preserve"> an MOU to determine who will maintain the systems</w:t>
      </w:r>
      <w:r w:rsidR="00FF456C">
        <w:t>.</w:t>
      </w:r>
      <w:r w:rsidR="00A9740A">
        <w:t xml:space="preserve"> </w:t>
      </w:r>
      <w:r w:rsidR="00D70F5C">
        <w:t xml:space="preserve">NJDOT currently does not keep </w:t>
      </w:r>
      <w:r w:rsidRPr="00ED007C">
        <w:t xml:space="preserve">inventory </w:t>
      </w:r>
      <w:r w:rsidR="00D70F5C">
        <w:t>of standpipes on structures.</w:t>
      </w:r>
      <w:r w:rsidRPr="00ED007C">
        <w:t xml:space="preserve"> </w:t>
      </w:r>
    </w:p>
    <w:p w14:paraId="61906B91" w14:textId="77777777" w:rsidR="00180F11" w:rsidRDefault="00180F11" w:rsidP="000F4044">
      <w:pPr>
        <w:pStyle w:val="ListParagraph"/>
        <w:spacing w:after="0" w:line="240" w:lineRule="auto"/>
      </w:pPr>
    </w:p>
    <w:p w14:paraId="289AEEA7" w14:textId="77777777" w:rsidR="00180F11" w:rsidRDefault="009163D9" w:rsidP="000F4044">
      <w:pPr>
        <w:pStyle w:val="ListParagraph"/>
        <w:spacing w:after="0" w:line="240" w:lineRule="auto"/>
      </w:pPr>
      <w:r w:rsidRPr="00ED007C">
        <w:t>D</w:t>
      </w:r>
      <w:r w:rsidR="007849FE">
        <w:t xml:space="preserve">avid </w:t>
      </w:r>
      <w:r w:rsidRPr="00ED007C">
        <w:t>H</w:t>
      </w:r>
      <w:r w:rsidR="007849FE">
        <w:t>iscox</w:t>
      </w:r>
      <w:r w:rsidRPr="00ED007C">
        <w:t xml:space="preserve"> (</w:t>
      </w:r>
      <w:r w:rsidR="007849FE">
        <w:t>CT DOT</w:t>
      </w:r>
      <w:r w:rsidRPr="00ED007C">
        <w:t xml:space="preserve">) </w:t>
      </w:r>
      <w:r w:rsidR="007849FE">
        <w:t>stated that their standpipes are included in a</w:t>
      </w:r>
      <w:r w:rsidRPr="00ED007C">
        <w:t xml:space="preserve"> design project at the </w:t>
      </w:r>
      <w:r w:rsidR="00D540B5">
        <w:t>T</w:t>
      </w:r>
      <w:r w:rsidRPr="00ED007C">
        <w:t>owns request,</w:t>
      </w:r>
      <w:r w:rsidR="007849FE">
        <w:t xml:space="preserve"> but that the </w:t>
      </w:r>
      <w:r w:rsidR="00D540B5">
        <w:t>requesting T</w:t>
      </w:r>
      <w:r w:rsidRPr="00ED007C">
        <w:t>owns d</w:t>
      </w:r>
      <w:r w:rsidR="00D540B5">
        <w:t xml:space="preserve">on’t always </w:t>
      </w:r>
      <w:r w:rsidRPr="00ED007C">
        <w:t>have plans to use them</w:t>
      </w:r>
      <w:r w:rsidR="00D540B5">
        <w:t>.</w:t>
      </w:r>
      <w:r w:rsidRPr="00ED007C">
        <w:t xml:space="preserve"> C</w:t>
      </w:r>
      <w:r w:rsidR="00D540B5">
        <w:t>TDOT</w:t>
      </w:r>
      <w:r w:rsidRPr="00ED007C">
        <w:t xml:space="preserve"> will </w:t>
      </w:r>
      <w:r w:rsidR="00D540B5">
        <w:t>install the standpipes under their design contracts</w:t>
      </w:r>
      <w:r w:rsidRPr="00ED007C">
        <w:t xml:space="preserve">, but </w:t>
      </w:r>
      <w:r w:rsidR="00D540B5">
        <w:t>the T</w:t>
      </w:r>
      <w:r w:rsidRPr="00ED007C">
        <w:t>owns are responsible for</w:t>
      </w:r>
      <w:r w:rsidR="0027441D">
        <w:t xml:space="preserve"> all</w:t>
      </w:r>
      <w:r w:rsidRPr="00ED007C">
        <w:t xml:space="preserve"> maintenance</w:t>
      </w:r>
      <w:r w:rsidR="00D540B5">
        <w:t>. CTDOT on</w:t>
      </w:r>
      <w:r w:rsidR="009D27A5">
        <w:t>ly</w:t>
      </w:r>
      <w:r w:rsidR="00D540B5">
        <w:t xml:space="preserve"> maintains the standpipes </w:t>
      </w:r>
      <w:r w:rsidRPr="00ED007C">
        <w:t xml:space="preserve">on </w:t>
      </w:r>
      <w:r w:rsidR="00D540B5">
        <w:t xml:space="preserve">their </w:t>
      </w:r>
      <w:r w:rsidRPr="00ED007C">
        <w:t xml:space="preserve">larger signature bridges. </w:t>
      </w:r>
    </w:p>
    <w:p w14:paraId="6714093B" w14:textId="77777777" w:rsidR="00180F11" w:rsidRDefault="00180F11" w:rsidP="000F4044">
      <w:pPr>
        <w:pStyle w:val="ListParagraph"/>
        <w:spacing w:after="0" w:line="240" w:lineRule="auto"/>
      </w:pPr>
    </w:p>
    <w:p w14:paraId="1F057A68" w14:textId="77777777" w:rsidR="00180F11" w:rsidRDefault="009163D9" w:rsidP="000F4044">
      <w:pPr>
        <w:pStyle w:val="ListParagraph"/>
        <w:spacing w:after="0" w:line="240" w:lineRule="auto"/>
      </w:pPr>
      <w:r w:rsidRPr="00ED007C">
        <w:t>T</w:t>
      </w:r>
      <w:r w:rsidR="00BB3037">
        <w:t xml:space="preserve">imothy </w:t>
      </w:r>
      <w:r w:rsidRPr="00ED007C">
        <w:t>B</w:t>
      </w:r>
      <w:r w:rsidR="00BB3037">
        <w:t xml:space="preserve">oodey stated that New Hampshire </w:t>
      </w:r>
      <w:r w:rsidRPr="00ED007C">
        <w:t>has a limited number of standpipes</w:t>
      </w:r>
      <w:r w:rsidR="00BB3037">
        <w:t xml:space="preserve"> in their inventory. They have</w:t>
      </w:r>
      <w:r w:rsidRPr="00ED007C">
        <w:t xml:space="preserve"> signed </w:t>
      </w:r>
      <w:r w:rsidR="00BB3037">
        <w:t>MOUs</w:t>
      </w:r>
      <w:r w:rsidRPr="00ED007C">
        <w:t xml:space="preserve"> </w:t>
      </w:r>
      <w:r w:rsidR="00BB3037">
        <w:t>with</w:t>
      </w:r>
      <w:r w:rsidRPr="00ED007C">
        <w:t xml:space="preserve"> the municipalities </w:t>
      </w:r>
      <w:r w:rsidR="00BB3037">
        <w:t>stating that the municipalities take</w:t>
      </w:r>
      <w:r w:rsidRPr="00ED007C">
        <w:t xml:space="preserve"> ownership and cover all maintenance</w:t>
      </w:r>
      <w:r w:rsidR="00BB3037">
        <w:t xml:space="preserve"> cost. NHDOT </w:t>
      </w:r>
      <w:r w:rsidRPr="00ED007C">
        <w:t>do</w:t>
      </w:r>
      <w:r w:rsidR="00BB3037">
        <w:t>es</w:t>
      </w:r>
      <w:r w:rsidRPr="00ED007C">
        <w:t xml:space="preserve"> maintain the standpipes on their covered bridges. </w:t>
      </w:r>
    </w:p>
    <w:p w14:paraId="189F8A74" w14:textId="77777777" w:rsidR="00180F11" w:rsidRDefault="00180F11" w:rsidP="000F4044">
      <w:pPr>
        <w:pStyle w:val="ListParagraph"/>
        <w:spacing w:after="0" w:line="240" w:lineRule="auto"/>
      </w:pPr>
    </w:p>
    <w:p w14:paraId="699EC501" w14:textId="5B0E1110" w:rsidR="00180F11" w:rsidRDefault="003D59BF" w:rsidP="000F4044">
      <w:pPr>
        <w:pStyle w:val="ListParagraph"/>
        <w:spacing w:after="0" w:line="240" w:lineRule="auto"/>
      </w:pPr>
      <w:r w:rsidRPr="00ED007C">
        <w:t>Dick Dunn</w:t>
      </w:r>
      <w:r w:rsidR="00FB77FB">
        <w:t>e</w:t>
      </w:r>
      <w:r w:rsidRPr="00ED007C">
        <w:t xml:space="preserve"> </w:t>
      </w:r>
      <w:r w:rsidR="00BB3037">
        <w:t>(GPI)</w:t>
      </w:r>
      <w:r w:rsidRPr="00ED007C">
        <w:t xml:space="preserve"> had a question </w:t>
      </w:r>
      <w:r w:rsidR="00BB3037">
        <w:t>regarding</w:t>
      </w:r>
      <w:r w:rsidRPr="00ED007C">
        <w:t xml:space="preserve"> </w:t>
      </w:r>
      <w:r w:rsidR="009D27A5">
        <w:t>larger</w:t>
      </w:r>
      <w:r w:rsidRPr="00ED007C">
        <w:t xml:space="preserve"> bridges</w:t>
      </w:r>
      <w:r w:rsidR="00BB3037">
        <w:t xml:space="preserve"> and if there were </w:t>
      </w:r>
      <w:r w:rsidRPr="00ED007C">
        <w:t>standards</w:t>
      </w:r>
      <w:r w:rsidR="009D27A5">
        <w:t>/guidelines</w:t>
      </w:r>
      <w:r w:rsidRPr="00ED007C">
        <w:t xml:space="preserve"> for standpipes and where can they be found</w:t>
      </w:r>
      <w:r w:rsidR="00BB3037">
        <w:t>.</w:t>
      </w:r>
      <w:r w:rsidRPr="00ED007C">
        <w:t xml:space="preserve"> </w:t>
      </w:r>
    </w:p>
    <w:p w14:paraId="7DCD3F37" w14:textId="77777777" w:rsidR="00180F11" w:rsidRDefault="00180F11" w:rsidP="000F4044">
      <w:pPr>
        <w:pStyle w:val="ListParagraph"/>
        <w:spacing w:after="0" w:line="240" w:lineRule="auto"/>
      </w:pPr>
    </w:p>
    <w:p w14:paraId="37CA7FEC" w14:textId="62332910" w:rsidR="00D8023E" w:rsidRDefault="003D59BF" w:rsidP="000F4044">
      <w:pPr>
        <w:pStyle w:val="ListParagraph"/>
        <w:spacing w:after="0" w:line="240" w:lineRule="auto"/>
      </w:pPr>
      <w:r w:rsidRPr="00ED007C">
        <w:t>Al</w:t>
      </w:r>
      <w:r w:rsidR="00BB3037">
        <w:t>y</w:t>
      </w:r>
      <w:r w:rsidRPr="00ED007C">
        <w:t xml:space="preserve">son </w:t>
      </w:r>
      <w:r w:rsidR="00BB3037">
        <w:t xml:space="preserve">Bedard </w:t>
      </w:r>
      <w:r w:rsidR="0077248A" w:rsidRPr="00ED007C">
        <w:t xml:space="preserve">said she has used </w:t>
      </w:r>
      <w:r w:rsidR="006D4A55">
        <w:t>the</w:t>
      </w:r>
      <w:r w:rsidR="0077248A" w:rsidRPr="00ED007C">
        <w:t xml:space="preserve"> NFPA fire</w:t>
      </w:r>
      <w:r w:rsidR="004C325A">
        <w:t xml:space="preserve"> </w:t>
      </w:r>
      <w:r w:rsidR="0077248A" w:rsidRPr="00ED007C">
        <w:t xml:space="preserve">code to </w:t>
      </w:r>
      <w:r w:rsidR="00180F11" w:rsidRPr="00ED007C">
        <w:t>determine</w:t>
      </w:r>
      <w:r w:rsidR="0077248A" w:rsidRPr="00ED007C">
        <w:t xml:space="preserve"> the timing and flow rates</w:t>
      </w:r>
      <w:r w:rsidR="006D4A55">
        <w:t>, but no guidance within the Bridge Design Manual and that seemed to be the case for all DOT’s represented on the call.</w:t>
      </w:r>
      <w:r w:rsidR="005A286A" w:rsidRPr="00ED007C">
        <w:t xml:space="preserve"> </w:t>
      </w:r>
    </w:p>
    <w:p w14:paraId="2FC5CB47" w14:textId="77777777" w:rsidR="00D8023E" w:rsidRDefault="00D8023E" w:rsidP="000F4044">
      <w:pPr>
        <w:pStyle w:val="ListParagraph"/>
        <w:spacing w:after="0" w:line="240" w:lineRule="auto"/>
      </w:pPr>
    </w:p>
    <w:p w14:paraId="11CEE9E1" w14:textId="6E9A47EA" w:rsidR="00D8023E" w:rsidRDefault="005A286A" w:rsidP="000F4044">
      <w:pPr>
        <w:pStyle w:val="ListParagraph"/>
        <w:spacing w:after="0" w:line="240" w:lineRule="auto"/>
      </w:pPr>
      <w:r w:rsidRPr="00ED007C">
        <w:lastRenderedPageBreak/>
        <w:t>G</w:t>
      </w:r>
      <w:r w:rsidR="006D4A55">
        <w:t xml:space="preserve">erald </w:t>
      </w:r>
      <w:r w:rsidRPr="00ED007C">
        <w:t>O</w:t>
      </w:r>
      <w:r w:rsidR="006D4A55">
        <w:t>liveto then</w:t>
      </w:r>
      <w:r w:rsidRPr="00ED007C">
        <w:t xml:space="preserve"> asked if there w</w:t>
      </w:r>
      <w:r w:rsidR="006D4A55">
        <w:t xml:space="preserve">ere any </w:t>
      </w:r>
      <w:r w:rsidRPr="00ED007C">
        <w:t xml:space="preserve">guidelines on how often to test the systems. </w:t>
      </w:r>
    </w:p>
    <w:p w14:paraId="74CF0E52" w14:textId="77777777" w:rsidR="00D8023E" w:rsidRDefault="00D8023E" w:rsidP="000F4044">
      <w:pPr>
        <w:pStyle w:val="ListParagraph"/>
        <w:spacing w:after="0" w:line="240" w:lineRule="auto"/>
      </w:pPr>
    </w:p>
    <w:p w14:paraId="6BE5B5DA" w14:textId="668ECBB9" w:rsidR="00D8023E" w:rsidRDefault="005A286A" w:rsidP="000F4044">
      <w:pPr>
        <w:pStyle w:val="ListParagraph"/>
        <w:spacing w:after="0" w:line="240" w:lineRule="auto"/>
      </w:pPr>
      <w:r w:rsidRPr="00ED007C">
        <w:t>D</w:t>
      </w:r>
      <w:r w:rsidR="000E505F">
        <w:t xml:space="preserve">avid </w:t>
      </w:r>
      <w:r w:rsidRPr="00ED007C">
        <w:t>M</w:t>
      </w:r>
      <w:r w:rsidR="000E505F">
        <w:t>iller replied that</w:t>
      </w:r>
      <w:r w:rsidRPr="00ED007C">
        <w:t xml:space="preserve"> there may be </w:t>
      </w:r>
      <w:r w:rsidR="00352B83" w:rsidRPr="00ED007C">
        <w:t>guidance</w:t>
      </w:r>
      <w:r w:rsidRPr="00ED007C">
        <w:t xml:space="preserve"> within </w:t>
      </w:r>
      <w:r w:rsidR="000E505F">
        <w:t xml:space="preserve">the </w:t>
      </w:r>
      <w:r w:rsidRPr="00ED007C">
        <w:t>tunnel standards.</w:t>
      </w:r>
      <w:r w:rsidR="000E505F">
        <w:t xml:space="preserve"> </w:t>
      </w:r>
    </w:p>
    <w:p w14:paraId="1784FFAC" w14:textId="77777777" w:rsidR="00D8023E" w:rsidRDefault="00D8023E" w:rsidP="000F4044">
      <w:pPr>
        <w:pStyle w:val="ListParagraph"/>
        <w:spacing w:after="0" w:line="240" w:lineRule="auto"/>
      </w:pPr>
    </w:p>
    <w:p w14:paraId="49B9000A" w14:textId="667E54B8" w:rsidR="00D8023E" w:rsidRDefault="00254CAB" w:rsidP="000F4044">
      <w:pPr>
        <w:pStyle w:val="ListParagraph"/>
        <w:spacing w:after="0" w:line="240" w:lineRule="auto"/>
      </w:pPr>
      <w:r>
        <w:t xml:space="preserve">Lou Ruzzi </w:t>
      </w:r>
      <w:r w:rsidR="000E505F">
        <w:t xml:space="preserve">stated that </w:t>
      </w:r>
      <w:r>
        <w:t>Penn</w:t>
      </w:r>
      <w:r w:rsidR="000E505F">
        <w:t>DOT</w:t>
      </w:r>
      <w:r>
        <w:t xml:space="preserve"> issues bridge occupancy permits that are recorded in the BMS as far as inventory goes.</w:t>
      </w:r>
      <w:r w:rsidR="00922505">
        <w:t xml:space="preserve"> </w:t>
      </w:r>
    </w:p>
    <w:p w14:paraId="09111A05" w14:textId="77777777" w:rsidR="00D8023E" w:rsidRDefault="00D8023E" w:rsidP="000F4044">
      <w:pPr>
        <w:pStyle w:val="ListParagraph"/>
        <w:spacing w:after="0" w:line="240" w:lineRule="auto"/>
      </w:pPr>
    </w:p>
    <w:p w14:paraId="787EF3B9" w14:textId="594361F0" w:rsidR="000F4044" w:rsidRPr="00ED007C" w:rsidRDefault="00922505" w:rsidP="000F4044">
      <w:pPr>
        <w:pStyle w:val="ListParagraph"/>
        <w:spacing w:after="0" w:line="240" w:lineRule="auto"/>
        <w:rPr>
          <w:bCs/>
          <w:color w:val="000000" w:themeColor="text1"/>
        </w:rPr>
      </w:pPr>
      <w:r>
        <w:t xml:space="preserve">Ben Foster will bring this topic up at the </w:t>
      </w:r>
      <w:r w:rsidR="006609B9">
        <w:t>Bridge I</w:t>
      </w:r>
      <w:r>
        <w:t xml:space="preserve">nspection </w:t>
      </w:r>
      <w:r w:rsidR="006609B9">
        <w:t>m</w:t>
      </w:r>
      <w:r>
        <w:t xml:space="preserve">eeting in December. </w:t>
      </w:r>
    </w:p>
    <w:p w14:paraId="55CFE4B6" w14:textId="5920C918" w:rsidR="00B93058" w:rsidRPr="00E22D9E" w:rsidRDefault="00B93058" w:rsidP="00E22D9E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eastAsia="Times New Roman"/>
        </w:rPr>
      </w:pPr>
      <w:r w:rsidRPr="00645351">
        <w:rPr>
          <w:b/>
        </w:rPr>
        <w:t xml:space="preserve">ssion </w:t>
      </w:r>
    </w:p>
    <w:p w14:paraId="74A145C2" w14:textId="02EDA111" w:rsidR="001C741D" w:rsidRDefault="001C741D" w:rsidP="00BE2AE5">
      <w:pPr>
        <w:pStyle w:val="ListParagraph"/>
        <w:numPr>
          <w:ilvl w:val="0"/>
          <w:numId w:val="2"/>
        </w:num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Update on</w:t>
      </w:r>
      <w:r w:rsidRPr="0013456A">
        <w:rPr>
          <w:b/>
          <w:color w:val="000000" w:themeColor="text1"/>
        </w:rPr>
        <w:t xml:space="preserve"> </w:t>
      </w:r>
      <w:r w:rsidR="009C1C62">
        <w:rPr>
          <w:b/>
          <w:color w:val="000000" w:themeColor="text1"/>
        </w:rPr>
        <w:t>National/</w:t>
      </w:r>
      <w:r w:rsidRPr="0021042B">
        <w:rPr>
          <w:b/>
          <w:color w:val="000000" w:themeColor="text1"/>
        </w:rPr>
        <w:t xml:space="preserve">Regional Meeting: </w:t>
      </w:r>
    </w:p>
    <w:p w14:paraId="258498C4" w14:textId="3B7D95B5" w:rsidR="00461848" w:rsidRDefault="00461848" w:rsidP="00787869">
      <w:pPr>
        <w:spacing w:before="200" w:after="0"/>
        <w:ind w:left="720"/>
      </w:pPr>
      <w:r>
        <w:t>The theme of the 2024 NBPPC is “Innovation for Infrastructure Resiliency”.  We will have multiple tracks to allow for a broad range of topics related to bridge preservation and are particularly interested in presentations on:</w:t>
      </w:r>
    </w:p>
    <w:p w14:paraId="6AE54F96" w14:textId="77777777" w:rsidR="00461848" w:rsidRPr="00461848" w:rsidRDefault="00461848" w:rsidP="00461848">
      <w:pPr>
        <w:pStyle w:val="ListParagraph"/>
        <w:numPr>
          <w:ilvl w:val="0"/>
          <w:numId w:val="20"/>
        </w:numPr>
        <w:spacing w:after="0" w:line="240" w:lineRule="auto"/>
        <w:ind w:left="2160"/>
        <w:contextualSpacing w:val="0"/>
      </w:pPr>
      <w:r w:rsidRPr="00461848">
        <w:t>Innovations – Materials, Technology or Practice - in Bridge Preservation</w:t>
      </w:r>
    </w:p>
    <w:p w14:paraId="7A2B0E69" w14:textId="77777777" w:rsidR="00461848" w:rsidRPr="00461848" w:rsidRDefault="00461848" w:rsidP="00461848">
      <w:pPr>
        <w:pStyle w:val="ListParagraph"/>
        <w:numPr>
          <w:ilvl w:val="0"/>
          <w:numId w:val="20"/>
        </w:numPr>
        <w:spacing w:after="0" w:line="240" w:lineRule="auto"/>
        <w:ind w:left="2160"/>
        <w:contextualSpacing w:val="0"/>
      </w:pPr>
      <w:r w:rsidRPr="00461848">
        <w:t>Infrastructure Resiliency through Bridge Preservation Projects</w:t>
      </w:r>
    </w:p>
    <w:p w14:paraId="60D4BD5E" w14:textId="77777777" w:rsidR="00461848" w:rsidRPr="00461848" w:rsidRDefault="00461848" w:rsidP="00461848">
      <w:pPr>
        <w:pStyle w:val="ListParagraph"/>
        <w:numPr>
          <w:ilvl w:val="0"/>
          <w:numId w:val="20"/>
        </w:numPr>
        <w:spacing w:after="0" w:line="240" w:lineRule="auto"/>
        <w:ind w:left="2160"/>
        <w:contextualSpacing w:val="0"/>
      </w:pPr>
      <w:r w:rsidRPr="00461848">
        <w:t>Focusing on Worker and Motorist Safety thru Innovations in Maintenance of Traffic (MOT) Plans on Bridge Preservation Projects</w:t>
      </w:r>
    </w:p>
    <w:p w14:paraId="5C71964A" w14:textId="77777777" w:rsidR="00461848" w:rsidRPr="00461848" w:rsidRDefault="00461848" w:rsidP="00461848">
      <w:pPr>
        <w:pStyle w:val="ListParagraph"/>
        <w:numPr>
          <w:ilvl w:val="0"/>
          <w:numId w:val="20"/>
        </w:numPr>
        <w:spacing w:after="0" w:line="240" w:lineRule="auto"/>
        <w:ind w:left="2160"/>
        <w:contextualSpacing w:val="0"/>
      </w:pPr>
      <w:r w:rsidRPr="00461848">
        <w:t>Innovative Preservation Project Delivery/Contracting Options – IDIQ, Time + Material, On-Calls, Design-Build, CMGC, etc.</w:t>
      </w:r>
    </w:p>
    <w:p w14:paraId="0C9F783E" w14:textId="77777777" w:rsidR="00461848" w:rsidRPr="00461848" w:rsidRDefault="00461848" w:rsidP="00461848">
      <w:pPr>
        <w:pStyle w:val="ListParagraph"/>
        <w:numPr>
          <w:ilvl w:val="0"/>
          <w:numId w:val="20"/>
        </w:numPr>
        <w:spacing w:after="0" w:line="240" w:lineRule="auto"/>
        <w:ind w:left="2160"/>
        <w:contextualSpacing w:val="0"/>
      </w:pPr>
      <w:r w:rsidRPr="00461848">
        <w:t xml:space="preserve">Bridge Preservation Research </w:t>
      </w:r>
    </w:p>
    <w:p w14:paraId="5CD49074" w14:textId="77777777" w:rsidR="00461848" w:rsidRPr="00461848" w:rsidRDefault="00461848" w:rsidP="00461848">
      <w:pPr>
        <w:pStyle w:val="ListParagraph"/>
        <w:numPr>
          <w:ilvl w:val="0"/>
          <w:numId w:val="20"/>
        </w:numPr>
        <w:spacing w:after="0" w:line="240" w:lineRule="auto"/>
        <w:ind w:left="2160"/>
        <w:contextualSpacing w:val="0"/>
      </w:pPr>
      <w:r w:rsidRPr="00461848">
        <w:t>Bridge Design with Preservation in Mind</w:t>
      </w:r>
    </w:p>
    <w:p w14:paraId="61B6993D" w14:textId="77777777" w:rsidR="00461848" w:rsidRPr="00461848" w:rsidRDefault="00461848" w:rsidP="00461848">
      <w:pPr>
        <w:pStyle w:val="ListParagraph"/>
        <w:numPr>
          <w:ilvl w:val="0"/>
          <w:numId w:val="20"/>
        </w:numPr>
        <w:spacing w:after="0" w:line="240" w:lineRule="auto"/>
        <w:ind w:left="2160"/>
        <w:contextualSpacing w:val="0"/>
      </w:pPr>
      <w:r w:rsidRPr="00461848">
        <w:t>Bridge Preservation by Corrosion Reduction/Prevention through Coatings or Cathodic Protection</w:t>
      </w:r>
    </w:p>
    <w:p w14:paraId="3521B6F7" w14:textId="77777777" w:rsidR="00461848" w:rsidRPr="00461848" w:rsidRDefault="00461848" w:rsidP="00461848">
      <w:pPr>
        <w:pStyle w:val="ListParagraph"/>
        <w:numPr>
          <w:ilvl w:val="0"/>
          <w:numId w:val="20"/>
        </w:numPr>
        <w:spacing w:after="0" w:line="240" w:lineRule="auto"/>
        <w:ind w:left="2160"/>
        <w:contextualSpacing w:val="0"/>
      </w:pPr>
      <w:r w:rsidRPr="00461848">
        <w:t>Local Agency Bridge Preservation</w:t>
      </w:r>
    </w:p>
    <w:p w14:paraId="6974FA98" w14:textId="77777777" w:rsidR="00461848" w:rsidRPr="00461848" w:rsidRDefault="00461848" w:rsidP="00461848">
      <w:pPr>
        <w:pStyle w:val="ListParagraph"/>
        <w:numPr>
          <w:ilvl w:val="0"/>
          <w:numId w:val="20"/>
        </w:numPr>
        <w:spacing w:after="0" w:line="240" w:lineRule="auto"/>
        <w:ind w:left="2160"/>
        <w:contextualSpacing w:val="0"/>
      </w:pPr>
      <w:r w:rsidRPr="00461848">
        <w:t>Developing Bridge Preservation Programs &amp; Projects with Bridge Management Systems</w:t>
      </w:r>
    </w:p>
    <w:p w14:paraId="47BE8364" w14:textId="77777777" w:rsidR="00461848" w:rsidRPr="00461848" w:rsidRDefault="00461848" w:rsidP="00461848">
      <w:pPr>
        <w:pStyle w:val="ListParagraph"/>
        <w:numPr>
          <w:ilvl w:val="0"/>
          <w:numId w:val="20"/>
        </w:numPr>
        <w:spacing w:after="0" w:line="240" w:lineRule="auto"/>
        <w:ind w:left="2160"/>
        <w:contextualSpacing w:val="0"/>
      </w:pPr>
      <w:r w:rsidRPr="00461848">
        <w:t>Bridge Preservation Opportunities in SNBI Implementation / Bridge Inspection for Preservation</w:t>
      </w:r>
    </w:p>
    <w:p w14:paraId="72C37BED" w14:textId="77777777" w:rsidR="00461848" w:rsidRPr="00461848" w:rsidRDefault="00461848" w:rsidP="00461848">
      <w:pPr>
        <w:pStyle w:val="ListParagraph"/>
        <w:numPr>
          <w:ilvl w:val="0"/>
          <w:numId w:val="20"/>
        </w:numPr>
        <w:spacing w:after="0" w:line="240" w:lineRule="auto"/>
        <w:ind w:left="2160"/>
        <w:contextualSpacing w:val="0"/>
      </w:pPr>
      <w:r w:rsidRPr="00461848">
        <w:t>Emergency Preparedness, Response, &amp; Repair</w:t>
      </w:r>
    </w:p>
    <w:p w14:paraId="507622D1" w14:textId="77777777" w:rsidR="00461848" w:rsidRPr="00461848" w:rsidRDefault="00461848" w:rsidP="00461848">
      <w:pPr>
        <w:pStyle w:val="ListParagraph"/>
        <w:numPr>
          <w:ilvl w:val="0"/>
          <w:numId w:val="20"/>
        </w:numPr>
        <w:spacing w:after="0" w:line="240" w:lineRule="auto"/>
        <w:ind w:left="2160"/>
        <w:contextualSpacing w:val="0"/>
      </w:pPr>
      <w:r w:rsidRPr="00461848">
        <w:t>What Do I Do Now? (Scoping for preservation and adapting to changes during design and construction)</w:t>
      </w:r>
    </w:p>
    <w:p w14:paraId="5F227F2B" w14:textId="77777777" w:rsidR="00461848" w:rsidRPr="00461848" w:rsidRDefault="00461848" w:rsidP="00461848">
      <w:pPr>
        <w:pStyle w:val="ListParagraph"/>
        <w:numPr>
          <w:ilvl w:val="0"/>
          <w:numId w:val="20"/>
        </w:numPr>
        <w:spacing w:after="0" w:line="240" w:lineRule="auto"/>
        <w:ind w:left="2160"/>
        <w:contextualSpacing w:val="0"/>
      </w:pPr>
      <w:r w:rsidRPr="00461848">
        <w:t>Bridge Preservation from a Contractor Perspective</w:t>
      </w:r>
    </w:p>
    <w:p w14:paraId="49758D41" w14:textId="77777777" w:rsidR="00461848" w:rsidRPr="00461848" w:rsidRDefault="00461848" w:rsidP="00461848">
      <w:pPr>
        <w:pStyle w:val="ListParagraph"/>
        <w:numPr>
          <w:ilvl w:val="0"/>
          <w:numId w:val="20"/>
        </w:numPr>
        <w:spacing w:after="0" w:line="240" w:lineRule="auto"/>
        <w:ind w:left="2160"/>
        <w:contextualSpacing w:val="0"/>
      </w:pPr>
      <w:r w:rsidRPr="00461848">
        <w:t>Superstructure &amp; Substructure Retrofits &amp; Preservation</w:t>
      </w:r>
    </w:p>
    <w:p w14:paraId="3DB8E163" w14:textId="77777777" w:rsidR="00461848" w:rsidRPr="00461848" w:rsidRDefault="00461848" w:rsidP="00461848">
      <w:pPr>
        <w:pStyle w:val="ListParagraph"/>
        <w:numPr>
          <w:ilvl w:val="0"/>
          <w:numId w:val="20"/>
        </w:numPr>
        <w:spacing w:after="0" w:line="240" w:lineRule="auto"/>
        <w:ind w:left="2160"/>
        <w:contextualSpacing w:val="0"/>
      </w:pPr>
      <w:r w:rsidRPr="00461848">
        <w:t>Workforce Challenges &amp; Opportunities</w:t>
      </w:r>
    </w:p>
    <w:p w14:paraId="78AB6695" w14:textId="77777777" w:rsidR="00461848" w:rsidRPr="00461848" w:rsidRDefault="00461848" w:rsidP="00461848">
      <w:pPr>
        <w:pStyle w:val="ListParagraph"/>
        <w:numPr>
          <w:ilvl w:val="0"/>
          <w:numId w:val="20"/>
        </w:numPr>
        <w:spacing w:after="0" w:line="240" w:lineRule="auto"/>
        <w:ind w:left="2160"/>
        <w:contextualSpacing w:val="0"/>
      </w:pPr>
      <w:r w:rsidRPr="00461848">
        <w:t>NDE Protocols for Assessing the Condition State of Bridge Elements, Enhancing Bridge Inspection Methodologies, and/or Quantifying the Effectiveness of Protective Bridge Deck Treatments</w:t>
      </w:r>
    </w:p>
    <w:p w14:paraId="2D20E48D" w14:textId="77777777" w:rsidR="00566B00" w:rsidRDefault="00566B00" w:rsidP="00566B00">
      <w:pPr>
        <w:pStyle w:val="ListParagraph"/>
        <w:spacing w:after="0" w:line="240" w:lineRule="auto"/>
        <w:rPr>
          <w:b/>
          <w:color w:val="000000" w:themeColor="text1"/>
        </w:rPr>
      </w:pPr>
    </w:p>
    <w:p w14:paraId="60E5F06E" w14:textId="11AAF128" w:rsidR="00EB76A8" w:rsidRDefault="00EB76A8" w:rsidP="006B432C">
      <w:pPr>
        <w:pStyle w:val="ListParagraph"/>
        <w:numPr>
          <w:ilvl w:val="0"/>
          <w:numId w:val="2"/>
        </w:num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NCPP Update:</w:t>
      </w:r>
    </w:p>
    <w:p w14:paraId="1C17027E" w14:textId="2FA95473" w:rsidR="00E70AB6" w:rsidRPr="00D26E75" w:rsidRDefault="00E70AB6" w:rsidP="00E70AB6">
      <w:pPr>
        <w:pStyle w:val="ListParagraph"/>
        <w:numPr>
          <w:ilvl w:val="1"/>
          <w:numId w:val="2"/>
        </w:numPr>
        <w:spacing w:after="0" w:line="240" w:lineRule="auto"/>
        <w:rPr>
          <w:bCs/>
          <w:color w:val="000000" w:themeColor="text1"/>
        </w:rPr>
      </w:pPr>
      <w:r w:rsidRPr="00D26E75">
        <w:rPr>
          <w:bCs/>
          <w:color w:val="000000" w:themeColor="text1"/>
        </w:rPr>
        <w:t xml:space="preserve">Meet </w:t>
      </w:r>
      <w:r w:rsidR="00D26E75" w:rsidRPr="00D26E75">
        <w:rPr>
          <w:bCs/>
          <w:color w:val="000000" w:themeColor="text1"/>
        </w:rPr>
        <w:t>David Miller</w:t>
      </w:r>
      <w:r w:rsidR="00780605">
        <w:rPr>
          <w:bCs/>
          <w:color w:val="000000" w:themeColor="text1"/>
        </w:rPr>
        <w:t xml:space="preserve"> – Dave introduced himself on the call. </w:t>
      </w:r>
      <w:r w:rsidR="002D46B9">
        <w:rPr>
          <w:bCs/>
          <w:color w:val="000000" w:themeColor="text1"/>
        </w:rPr>
        <w:t xml:space="preserve">His </w:t>
      </w:r>
      <w:r w:rsidR="00D8023E">
        <w:rPr>
          <w:bCs/>
          <w:color w:val="000000" w:themeColor="text1"/>
        </w:rPr>
        <w:t>background</w:t>
      </w:r>
      <w:r w:rsidR="00780605">
        <w:rPr>
          <w:bCs/>
          <w:color w:val="000000" w:themeColor="text1"/>
        </w:rPr>
        <w:t xml:space="preserve"> is mostly </w:t>
      </w:r>
      <w:r w:rsidR="002D46B9">
        <w:rPr>
          <w:bCs/>
          <w:color w:val="000000" w:themeColor="text1"/>
        </w:rPr>
        <w:t xml:space="preserve">in </w:t>
      </w:r>
      <w:r w:rsidR="00780605">
        <w:rPr>
          <w:bCs/>
          <w:color w:val="000000" w:themeColor="text1"/>
        </w:rPr>
        <w:t xml:space="preserve">bridge and </w:t>
      </w:r>
      <w:r w:rsidR="002D46B9">
        <w:rPr>
          <w:bCs/>
          <w:color w:val="000000" w:themeColor="text1"/>
        </w:rPr>
        <w:t xml:space="preserve">he </w:t>
      </w:r>
      <w:r w:rsidR="00780605">
        <w:rPr>
          <w:bCs/>
          <w:color w:val="000000" w:themeColor="text1"/>
        </w:rPr>
        <w:t>retired as the chief maintenance engineer</w:t>
      </w:r>
      <w:r w:rsidR="00B64708">
        <w:rPr>
          <w:bCs/>
          <w:color w:val="000000" w:themeColor="text1"/>
        </w:rPr>
        <w:t xml:space="preserve"> from LADOTD</w:t>
      </w:r>
      <w:r w:rsidR="00780605">
        <w:rPr>
          <w:bCs/>
          <w:color w:val="000000" w:themeColor="text1"/>
        </w:rPr>
        <w:t xml:space="preserve">. </w:t>
      </w:r>
      <w:r w:rsidR="009051B7">
        <w:rPr>
          <w:bCs/>
          <w:color w:val="000000" w:themeColor="text1"/>
        </w:rPr>
        <w:t>He also t</w:t>
      </w:r>
      <w:r w:rsidR="00780605">
        <w:rPr>
          <w:bCs/>
          <w:color w:val="000000" w:themeColor="text1"/>
        </w:rPr>
        <w:t xml:space="preserve">ouched on </w:t>
      </w:r>
      <w:r w:rsidR="009051B7">
        <w:rPr>
          <w:bCs/>
          <w:color w:val="000000" w:themeColor="text1"/>
        </w:rPr>
        <w:t xml:space="preserve">his </w:t>
      </w:r>
      <w:r w:rsidR="00780605">
        <w:rPr>
          <w:bCs/>
          <w:color w:val="000000" w:themeColor="text1"/>
        </w:rPr>
        <w:t xml:space="preserve">bridge </w:t>
      </w:r>
      <w:r w:rsidR="00780605">
        <w:rPr>
          <w:bCs/>
          <w:color w:val="000000" w:themeColor="text1"/>
        </w:rPr>
        <w:lastRenderedPageBreak/>
        <w:t>fires experience</w:t>
      </w:r>
      <w:r w:rsidR="009051B7">
        <w:rPr>
          <w:bCs/>
          <w:color w:val="000000" w:themeColor="text1"/>
        </w:rPr>
        <w:t xml:space="preserve"> and some of the challenges with that</w:t>
      </w:r>
      <w:r w:rsidR="00780605">
        <w:rPr>
          <w:bCs/>
          <w:color w:val="000000" w:themeColor="text1"/>
        </w:rPr>
        <w:t xml:space="preserve">. </w:t>
      </w:r>
      <w:r w:rsidR="009051B7">
        <w:rPr>
          <w:bCs/>
          <w:color w:val="000000" w:themeColor="text1"/>
        </w:rPr>
        <w:t xml:space="preserve">Dave was formerly </w:t>
      </w:r>
      <w:r w:rsidR="00780605">
        <w:rPr>
          <w:bCs/>
          <w:color w:val="000000" w:themeColor="text1"/>
        </w:rPr>
        <w:t>the chair of SEBPP</w:t>
      </w:r>
      <w:r w:rsidR="009051B7">
        <w:rPr>
          <w:bCs/>
          <w:color w:val="000000" w:themeColor="text1"/>
        </w:rPr>
        <w:t xml:space="preserve"> and he looks forward to working with everyone in his new role. </w:t>
      </w:r>
    </w:p>
    <w:p w14:paraId="118FBBEB" w14:textId="77777777" w:rsidR="00DB2F66" w:rsidRPr="00DB2F66" w:rsidRDefault="00DB2F66" w:rsidP="00DB2F66">
      <w:pPr>
        <w:spacing w:after="0" w:line="240" w:lineRule="auto"/>
        <w:rPr>
          <w:b/>
          <w:color w:val="000000" w:themeColor="text1"/>
        </w:rPr>
      </w:pPr>
    </w:p>
    <w:p w14:paraId="4DC61519" w14:textId="34CAA67F" w:rsidR="004565EC" w:rsidRPr="0001560F" w:rsidRDefault="002675E4" w:rsidP="00BE2AE5">
      <w:pPr>
        <w:pStyle w:val="ListParagraph"/>
        <w:numPr>
          <w:ilvl w:val="0"/>
          <w:numId w:val="2"/>
        </w:numPr>
        <w:spacing w:after="0" w:line="240" w:lineRule="auto"/>
        <w:rPr>
          <w:b/>
          <w:color w:val="000000" w:themeColor="text1"/>
        </w:rPr>
      </w:pPr>
      <w:r w:rsidRPr="0001560F">
        <w:rPr>
          <w:b/>
          <w:color w:val="000000" w:themeColor="text1"/>
        </w:rPr>
        <w:t>Treasury:</w:t>
      </w:r>
      <w:r w:rsidR="004F3396" w:rsidRPr="004F3396">
        <w:t xml:space="preserve"> </w:t>
      </w:r>
    </w:p>
    <w:p w14:paraId="07A2CD1A" w14:textId="4E008B94" w:rsidR="00E44776" w:rsidRDefault="00B33A3C" w:rsidP="00FB1F35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color w:val="000000" w:themeColor="text1"/>
        </w:rPr>
      </w:pPr>
      <w:r w:rsidRPr="0001560F">
        <w:rPr>
          <w:color w:val="000000" w:themeColor="text1"/>
        </w:rPr>
        <w:t>C</w:t>
      </w:r>
      <w:r w:rsidR="00B27456" w:rsidRPr="0001560F">
        <w:rPr>
          <w:color w:val="000000" w:themeColor="text1"/>
        </w:rPr>
        <w:t xml:space="preserve">urrent </w:t>
      </w:r>
      <w:r w:rsidRPr="0001560F">
        <w:rPr>
          <w:color w:val="000000" w:themeColor="text1"/>
        </w:rPr>
        <w:t xml:space="preserve">treasury </w:t>
      </w:r>
      <w:r w:rsidR="00B27456" w:rsidRPr="0001560F">
        <w:rPr>
          <w:color w:val="000000" w:themeColor="text1"/>
        </w:rPr>
        <w:t xml:space="preserve">balance </w:t>
      </w:r>
      <w:r w:rsidRPr="0001560F">
        <w:rPr>
          <w:b/>
          <w:bCs/>
          <w:color w:val="000000" w:themeColor="text1"/>
        </w:rPr>
        <w:t>(</w:t>
      </w:r>
      <w:r w:rsidR="00040E22">
        <w:rPr>
          <w:b/>
          <w:bCs/>
          <w:color w:val="000000" w:themeColor="text1"/>
        </w:rPr>
        <w:t>$103,000</w:t>
      </w:r>
      <w:r w:rsidRPr="0001560F">
        <w:rPr>
          <w:b/>
          <w:bCs/>
          <w:color w:val="000000" w:themeColor="text1"/>
        </w:rPr>
        <w:t>)</w:t>
      </w:r>
      <w:r w:rsidR="00980066">
        <w:rPr>
          <w:b/>
          <w:bCs/>
          <w:color w:val="000000" w:themeColor="text1"/>
        </w:rPr>
        <w:t xml:space="preserve"> – </w:t>
      </w:r>
      <w:r w:rsidR="00980066" w:rsidRPr="009051B7">
        <w:rPr>
          <w:bCs/>
          <w:color w:val="000000" w:themeColor="text1"/>
        </w:rPr>
        <w:t>Nancy has not gotten an update at this point. Will have update for December meeting.</w:t>
      </w:r>
    </w:p>
    <w:p w14:paraId="68ED777B" w14:textId="77777777" w:rsidR="00436C46" w:rsidRPr="00436C46" w:rsidRDefault="00436C46" w:rsidP="00BE2AE5">
      <w:pPr>
        <w:pStyle w:val="ListParagraph"/>
        <w:spacing w:after="0" w:line="240" w:lineRule="auto"/>
        <w:rPr>
          <w:color w:val="000000" w:themeColor="text1"/>
        </w:rPr>
      </w:pPr>
    </w:p>
    <w:p w14:paraId="0ECE1CB3" w14:textId="34AE116B" w:rsidR="003814E9" w:rsidRDefault="00E90AD5" w:rsidP="00BE2AE5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/>
        </w:rPr>
      </w:pPr>
      <w:r w:rsidRPr="0001560F">
        <w:rPr>
          <w:b/>
          <w:color w:val="000000" w:themeColor="text1"/>
        </w:rPr>
        <w:t>Volunteer C</w:t>
      </w:r>
      <w:r w:rsidR="00090110" w:rsidRPr="0001560F">
        <w:rPr>
          <w:b/>
          <w:color w:val="000000" w:themeColor="text1"/>
        </w:rPr>
        <w:t>ontributions:</w:t>
      </w:r>
      <w:r w:rsidR="00090110" w:rsidRPr="0001560F">
        <w:rPr>
          <w:color w:val="000000" w:themeColor="text1"/>
        </w:rPr>
        <w:t xml:space="preserve"> </w:t>
      </w:r>
    </w:p>
    <w:p w14:paraId="270B983E" w14:textId="77777777" w:rsidR="00436C46" w:rsidRPr="00436C46" w:rsidRDefault="00436C46" w:rsidP="00BE2AE5">
      <w:pPr>
        <w:pStyle w:val="ListParagraph"/>
        <w:spacing w:after="0" w:line="240" w:lineRule="auto"/>
        <w:rPr>
          <w:color w:val="000000" w:themeColor="text1"/>
        </w:rPr>
      </w:pPr>
    </w:p>
    <w:p w14:paraId="040D6EFD" w14:textId="0A4C4CD7" w:rsidR="00F82C78" w:rsidRPr="006358BF" w:rsidRDefault="005A28DA" w:rsidP="006358BF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Partnership </w:t>
      </w:r>
      <w:r w:rsidR="005E4A87" w:rsidRPr="005E4A87">
        <w:rPr>
          <w:b/>
          <w:bCs/>
          <w:color w:val="000000" w:themeColor="text1"/>
        </w:rPr>
        <w:t>Business</w:t>
      </w:r>
      <w:r>
        <w:rPr>
          <w:b/>
          <w:bCs/>
          <w:color w:val="000000" w:themeColor="text1"/>
        </w:rPr>
        <w:t xml:space="preserve"> Topics/</w:t>
      </w:r>
      <w:r w:rsidR="005E4A87" w:rsidRPr="005E4A87">
        <w:rPr>
          <w:b/>
          <w:bCs/>
          <w:color w:val="000000" w:themeColor="text1"/>
        </w:rPr>
        <w:t xml:space="preserve">List of Action </w:t>
      </w:r>
      <w:r w:rsidR="001454A7">
        <w:rPr>
          <w:b/>
          <w:bCs/>
          <w:color w:val="000000" w:themeColor="text1"/>
        </w:rPr>
        <w:t>I</w:t>
      </w:r>
      <w:r w:rsidR="005E4A87" w:rsidRPr="005E4A87">
        <w:rPr>
          <w:b/>
          <w:bCs/>
          <w:color w:val="000000" w:themeColor="text1"/>
        </w:rPr>
        <w:t>tems:</w:t>
      </w:r>
    </w:p>
    <w:p w14:paraId="5174E19F" w14:textId="77777777" w:rsidR="00566B00" w:rsidRDefault="00566B00" w:rsidP="00BE2AE5">
      <w:pPr>
        <w:pStyle w:val="ListParagraph"/>
        <w:spacing w:after="0" w:line="240" w:lineRule="auto"/>
        <w:rPr>
          <w:b/>
          <w:bCs/>
          <w:color w:val="000000" w:themeColor="text1"/>
        </w:rPr>
      </w:pPr>
    </w:p>
    <w:p w14:paraId="1688E806" w14:textId="3EC726CB" w:rsidR="005A28DA" w:rsidRDefault="005A28DA" w:rsidP="00BE2AE5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/>
        </w:rPr>
      </w:pPr>
      <w:r w:rsidRPr="006361C3">
        <w:rPr>
          <w:b/>
          <w:bCs/>
          <w:color w:val="000000" w:themeColor="text1"/>
        </w:rPr>
        <w:t>Working Group Report Outs:</w:t>
      </w:r>
      <w:r w:rsidRPr="005A28DA">
        <w:rPr>
          <w:color w:val="000000" w:themeColor="text1"/>
        </w:rPr>
        <w:t xml:space="preserve"> </w:t>
      </w:r>
    </w:p>
    <w:p w14:paraId="2DC8463E" w14:textId="794FDC30" w:rsidR="004E098E" w:rsidRPr="004E098E" w:rsidRDefault="004D4198" w:rsidP="00F9790C">
      <w:pPr>
        <w:pStyle w:val="ListParagraph"/>
        <w:numPr>
          <w:ilvl w:val="1"/>
          <w:numId w:val="2"/>
        </w:numPr>
        <w:spacing w:after="0" w:line="240" w:lineRule="auto"/>
        <w:rPr>
          <w:color w:val="000000" w:themeColor="text1"/>
        </w:rPr>
      </w:pPr>
      <w:r>
        <w:rPr>
          <w:bCs/>
        </w:rPr>
        <w:t>Bridge Deck Preservation</w:t>
      </w:r>
      <w:r w:rsidR="009752CB">
        <w:rPr>
          <w:bCs/>
        </w:rPr>
        <w:t xml:space="preserve"> – Dave H</w:t>
      </w:r>
      <w:r w:rsidR="000645ED">
        <w:rPr>
          <w:bCs/>
        </w:rPr>
        <w:t>iscox mentioned there is a</w:t>
      </w:r>
      <w:r w:rsidR="009752CB">
        <w:rPr>
          <w:bCs/>
        </w:rPr>
        <w:t xml:space="preserve"> NCHRP project on bridge protective sy</w:t>
      </w:r>
      <w:r w:rsidR="000645ED">
        <w:rPr>
          <w:bCs/>
        </w:rPr>
        <w:t>s</w:t>
      </w:r>
      <w:r w:rsidR="009752CB">
        <w:rPr>
          <w:bCs/>
        </w:rPr>
        <w:t>tems</w:t>
      </w:r>
      <w:r w:rsidR="000645ED">
        <w:rPr>
          <w:bCs/>
        </w:rPr>
        <w:t xml:space="preserve"> which will include</w:t>
      </w:r>
      <w:r w:rsidR="009752CB">
        <w:rPr>
          <w:bCs/>
        </w:rPr>
        <w:t xml:space="preserve"> </w:t>
      </w:r>
      <w:r w:rsidR="000645ED">
        <w:rPr>
          <w:bCs/>
        </w:rPr>
        <w:t>p</w:t>
      </w:r>
      <w:r w:rsidR="009752CB">
        <w:rPr>
          <w:bCs/>
        </w:rPr>
        <w:t>roposed sealers synthesi</w:t>
      </w:r>
      <w:r w:rsidR="000645ED">
        <w:rPr>
          <w:bCs/>
        </w:rPr>
        <w:t xml:space="preserve">s and </w:t>
      </w:r>
      <w:r w:rsidR="009752CB">
        <w:rPr>
          <w:bCs/>
        </w:rPr>
        <w:t xml:space="preserve">bridge product database updates. Nebraska </w:t>
      </w:r>
      <w:r w:rsidR="000645ED">
        <w:rPr>
          <w:bCs/>
        </w:rPr>
        <w:t xml:space="preserve">is running a study looking at </w:t>
      </w:r>
      <w:r w:rsidR="009752CB">
        <w:rPr>
          <w:bCs/>
        </w:rPr>
        <w:t xml:space="preserve">bridge deck curing methods. </w:t>
      </w:r>
    </w:p>
    <w:p w14:paraId="0A084E3E" w14:textId="48416BC5" w:rsidR="004E098E" w:rsidRDefault="00F9790C" w:rsidP="00F9790C">
      <w:pPr>
        <w:pStyle w:val="ListParagraph"/>
        <w:numPr>
          <w:ilvl w:val="1"/>
          <w:numId w:val="2"/>
        </w:numPr>
        <w:spacing w:after="0" w:line="240" w:lineRule="auto"/>
        <w:rPr>
          <w:color w:val="000000" w:themeColor="text1"/>
        </w:rPr>
      </w:pPr>
      <w:r w:rsidRPr="00F9790C">
        <w:rPr>
          <w:bCs/>
        </w:rPr>
        <w:t>Bridge</w:t>
      </w:r>
      <w:r>
        <w:rPr>
          <w:color w:val="000000" w:themeColor="text1"/>
        </w:rPr>
        <w:t xml:space="preserve"> Inspection Working Group</w:t>
      </w:r>
      <w:r w:rsidR="005D2A3B">
        <w:rPr>
          <w:color w:val="000000" w:themeColor="text1"/>
        </w:rPr>
        <w:t xml:space="preserve"> – Ben F</w:t>
      </w:r>
      <w:r w:rsidR="00C23C75">
        <w:rPr>
          <w:color w:val="000000" w:themeColor="text1"/>
        </w:rPr>
        <w:t>oster said they</w:t>
      </w:r>
      <w:r w:rsidR="005D2A3B">
        <w:rPr>
          <w:color w:val="000000" w:themeColor="text1"/>
        </w:rPr>
        <w:t xml:space="preserve"> held </w:t>
      </w:r>
      <w:r w:rsidR="00C23C75">
        <w:rPr>
          <w:color w:val="000000" w:themeColor="text1"/>
        </w:rPr>
        <w:t xml:space="preserve">a </w:t>
      </w:r>
      <w:r w:rsidR="005D2A3B">
        <w:rPr>
          <w:color w:val="000000" w:themeColor="text1"/>
        </w:rPr>
        <w:t>meeting last month</w:t>
      </w:r>
      <w:r w:rsidR="00C23C75">
        <w:rPr>
          <w:color w:val="000000" w:themeColor="text1"/>
        </w:rPr>
        <w:t xml:space="preserve"> which was </w:t>
      </w:r>
      <w:r w:rsidR="005D2A3B">
        <w:rPr>
          <w:color w:val="000000" w:themeColor="text1"/>
        </w:rPr>
        <w:t xml:space="preserve">just a meet and greet. Agenda items for </w:t>
      </w:r>
      <w:r w:rsidR="00C23C75">
        <w:rPr>
          <w:color w:val="000000" w:themeColor="text1"/>
        </w:rPr>
        <w:t>their upcoming meeting include</w:t>
      </w:r>
      <w:r w:rsidR="005D2A3B">
        <w:rPr>
          <w:color w:val="000000" w:themeColor="text1"/>
        </w:rPr>
        <w:t xml:space="preserve"> team leader qual</w:t>
      </w:r>
      <w:r w:rsidR="00C23C75">
        <w:rPr>
          <w:color w:val="000000" w:themeColor="text1"/>
        </w:rPr>
        <w:t>ifications</w:t>
      </w:r>
      <w:r w:rsidR="005D2A3B">
        <w:rPr>
          <w:color w:val="000000" w:themeColor="text1"/>
        </w:rPr>
        <w:t xml:space="preserve">, load ratings, </w:t>
      </w:r>
      <w:r w:rsidR="00C23C75">
        <w:rPr>
          <w:color w:val="000000" w:themeColor="text1"/>
        </w:rPr>
        <w:t xml:space="preserve">and </w:t>
      </w:r>
      <w:r w:rsidR="005D2A3B">
        <w:rPr>
          <w:color w:val="000000" w:themeColor="text1"/>
        </w:rPr>
        <w:t>use of drones and creating a digital twin.</w:t>
      </w:r>
    </w:p>
    <w:p w14:paraId="3BF465EB" w14:textId="24A312AA" w:rsidR="004D4198" w:rsidRPr="004D4198" w:rsidRDefault="004D4198" w:rsidP="00F9790C">
      <w:pPr>
        <w:pStyle w:val="ListParagraph"/>
        <w:numPr>
          <w:ilvl w:val="1"/>
          <w:numId w:val="2"/>
        </w:numPr>
        <w:spacing w:after="0" w:line="240" w:lineRule="auto"/>
        <w:rPr>
          <w:color w:val="000000" w:themeColor="text1"/>
        </w:rPr>
      </w:pPr>
      <w:r>
        <w:rPr>
          <w:bCs/>
        </w:rPr>
        <w:t>Innovative Technology Demonstration (ITD)</w:t>
      </w:r>
      <w:r w:rsidR="008A06F3">
        <w:rPr>
          <w:bCs/>
        </w:rPr>
        <w:t xml:space="preserve"> – </w:t>
      </w:r>
      <w:r w:rsidR="00C23C75">
        <w:rPr>
          <w:bCs/>
        </w:rPr>
        <w:t>D</w:t>
      </w:r>
      <w:r w:rsidR="008A06F3">
        <w:rPr>
          <w:bCs/>
        </w:rPr>
        <w:t xml:space="preserve">ick </w:t>
      </w:r>
      <w:r w:rsidR="00C23C75">
        <w:rPr>
          <w:bCs/>
        </w:rPr>
        <w:t>D</w:t>
      </w:r>
      <w:r w:rsidR="008A06F3">
        <w:rPr>
          <w:bCs/>
        </w:rPr>
        <w:t>unn</w:t>
      </w:r>
      <w:r w:rsidR="008C3EF5">
        <w:rPr>
          <w:bCs/>
        </w:rPr>
        <w:t>e (GPI)</w:t>
      </w:r>
      <w:r w:rsidR="008A06F3">
        <w:rPr>
          <w:bCs/>
        </w:rPr>
        <w:t xml:space="preserve"> is working with </w:t>
      </w:r>
      <w:r w:rsidR="00C23C75">
        <w:rPr>
          <w:bCs/>
        </w:rPr>
        <w:t>P</w:t>
      </w:r>
      <w:r w:rsidR="008A06F3">
        <w:rPr>
          <w:bCs/>
        </w:rPr>
        <w:t xml:space="preserve">olyarmor </w:t>
      </w:r>
      <w:r w:rsidR="00C23C75">
        <w:rPr>
          <w:bCs/>
        </w:rPr>
        <w:t>S</w:t>
      </w:r>
      <w:r w:rsidR="008A06F3">
        <w:rPr>
          <w:bCs/>
        </w:rPr>
        <w:t xml:space="preserve">hield </w:t>
      </w:r>
      <w:r w:rsidR="00C23C75">
        <w:rPr>
          <w:bCs/>
        </w:rPr>
        <w:t>T</w:t>
      </w:r>
      <w:r w:rsidR="008A06F3">
        <w:rPr>
          <w:bCs/>
        </w:rPr>
        <w:t xml:space="preserve">echnologies </w:t>
      </w:r>
      <w:r w:rsidR="00C23C75">
        <w:rPr>
          <w:bCs/>
        </w:rPr>
        <w:t>involving a study on</w:t>
      </w:r>
      <w:r w:rsidR="008A06F3">
        <w:rPr>
          <w:bCs/>
        </w:rPr>
        <w:t xml:space="preserve"> </w:t>
      </w:r>
      <w:r w:rsidR="008C3EF5">
        <w:rPr>
          <w:bCs/>
        </w:rPr>
        <w:t xml:space="preserve">HDPE </w:t>
      </w:r>
      <w:r w:rsidR="007526A0">
        <w:rPr>
          <w:bCs/>
        </w:rPr>
        <w:t>“</w:t>
      </w:r>
      <w:r w:rsidR="001079A4">
        <w:rPr>
          <w:bCs/>
        </w:rPr>
        <w:t>clam</w:t>
      </w:r>
      <w:r w:rsidR="008A06F3">
        <w:rPr>
          <w:bCs/>
        </w:rPr>
        <w:t>shells</w:t>
      </w:r>
      <w:r w:rsidR="007526A0">
        <w:rPr>
          <w:bCs/>
        </w:rPr>
        <w:t>”</w:t>
      </w:r>
      <w:r w:rsidR="008A06F3">
        <w:rPr>
          <w:bCs/>
        </w:rPr>
        <w:t xml:space="preserve"> that </w:t>
      </w:r>
      <w:r w:rsidR="001079A4">
        <w:rPr>
          <w:bCs/>
        </w:rPr>
        <w:t>protect pier col</w:t>
      </w:r>
      <w:r w:rsidR="00C23C75">
        <w:rPr>
          <w:bCs/>
        </w:rPr>
        <w:t>u</w:t>
      </w:r>
      <w:r w:rsidR="001079A4">
        <w:rPr>
          <w:bCs/>
        </w:rPr>
        <w:t>mns</w:t>
      </w:r>
      <w:r w:rsidR="008C3EF5">
        <w:rPr>
          <w:bCs/>
        </w:rPr>
        <w:t xml:space="preserve"> for NYSDOT</w:t>
      </w:r>
      <w:r w:rsidR="001079A4">
        <w:rPr>
          <w:bCs/>
        </w:rPr>
        <w:t xml:space="preserve">. </w:t>
      </w:r>
      <w:r w:rsidR="00C23C75">
        <w:rPr>
          <w:bCs/>
        </w:rPr>
        <w:t xml:space="preserve">At the </w:t>
      </w:r>
      <w:r w:rsidR="001079A4">
        <w:rPr>
          <w:bCs/>
        </w:rPr>
        <w:t>Industry group meeti</w:t>
      </w:r>
      <w:r w:rsidR="00C23C75">
        <w:rPr>
          <w:bCs/>
        </w:rPr>
        <w:t xml:space="preserve">ng, </w:t>
      </w:r>
      <w:r w:rsidR="008C3EF5">
        <w:rPr>
          <w:bCs/>
        </w:rPr>
        <w:t xml:space="preserve">during the MWBPP meeting, </w:t>
      </w:r>
      <w:r w:rsidR="001079A4">
        <w:rPr>
          <w:bCs/>
        </w:rPr>
        <w:t xml:space="preserve">they discussed if every partnership would </w:t>
      </w:r>
      <w:r w:rsidR="00C23C75">
        <w:rPr>
          <w:bCs/>
        </w:rPr>
        <w:t>contribute</w:t>
      </w:r>
      <w:r w:rsidR="001079A4">
        <w:rPr>
          <w:bCs/>
        </w:rPr>
        <w:t xml:space="preserve"> </w:t>
      </w:r>
      <w:r w:rsidR="00C23C75">
        <w:rPr>
          <w:bCs/>
        </w:rPr>
        <w:t>five</w:t>
      </w:r>
      <w:r w:rsidR="001079A4">
        <w:rPr>
          <w:bCs/>
        </w:rPr>
        <w:t xml:space="preserve"> thousand dollars out of their balance, that could be assigned by the ITD to perform the independent analysis. </w:t>
      </w:r>
    </w:p>
    <w:p w14:paraId="46F439FB" w14:textId="04184344" w:rsidR="004D4198" w:rsidRPr="004D4198" w:rsidRDefault="004D4198" w:rsidP="00F9790C">
      <w:pPr>
        <w:pStyle w:val="ListParagraph"/>
        <w:numPr>
          <w:ilvl w:val="1"/>
          <w:numId w:val="2"/>
        </w:numPr>
        <w:spacing w:after="0" w:line="240" w:lineRule="auto"/>
        <w:rPr>
          <w:color w:val="000000" w:themeColor="text1"/>
        </w:rPr>
      </w:pPr>
      <w:r>
        <w:rPr>
          <w:bCs/>
        </w:rPr>
        <w:t>Construction Quality of Bridge Preservation</w:t>
      </w:r>
      <w:r w:rsidR="00834CF3">
        <w:rPr>
          <w:bCs/>
        </w:rPr>
        <w:t xml:space="preserve"> – Joe Navara (MD), only had one meeting so far and discussing hydrodemolition, overlay types, bridge preservation, </w:t>
      </w:r>
      <w:r w:rsidR="00075366">
        <w:rPr>
          <w:bCs/>
        </w:rPr>
        <w:t xml:space="preserve">and </w:t>
      </w:r>
      <w:r w:rsidR="00834CF3">
        <w:rPr>
          <w:bCs/>
        </w:rPr>
        <w:t xml:space="preserve">temp/permanent </w:t>
      </w:r>
      <w:r w:rsidR="00C25376">
        <w:rPr>
          <w:bCs/>
        </w:rPr>
        <w:t>pothole</w:t>
      </w:r>
      <w:r w:rsidR="00834CF3">
        <w:rPr>
          <w:bCs/>
        </w:rPr>
        <w:t xml:space="preserve"> repairs in decks. </w:t>
      </w:r>
      <w:r w:rsidR="009D35E5">
        <w:rPr>
          <w:bCs/>
        </w:rPr>
        <w:t>Joe would like to be removed from this group</w:t>
      </w:r>
      <w:r w:rsidR="002C2396">
        <w:rPr>
          <w:bCs/>
        </w:rPr>
        <w:t xml:space="preserve"> and join </w:t>
      </w:r>
      <w:r w:rsidR="00075366">
        <w:rPr>
          <w:bCs/>
        </w:rPr>
        <w:t>the C</w:t>
      </w:r>
      <w:r w:rsidR="002C2396">
        <w:rPr>
          <w:bCs/>
        </w:rPr>
        <w:t xml:space="preserve">oatings </w:t>
      </w:r>
      <w:r w:rsidR="00075366">
        <w:rPr>
          <w:bCs/>
        </w:rPr>
        <w:t>G</w:t>
      </w:r>
      <w:r w:rsidR="002C2396">
        <w:rPr>
          <w:bCs/>
        </w:rPr>
        <w:t>roup</w:t>
      </w:r>
      <w:r w:rsidR="009D35E5">
        <w:rPr>
          <w:bCs/>
        </w:rPr>
        <w:t xml:space="preserve">. </w:t>
      </w:r>
      <w:r w:rsidR="009D35E5" w:rsidRPr="00BC3639">
        <w:rPr>
          <w:b/>
          <w:bCs/>
        </w:rPr>
        <w:t xml:space="preserve">We are looking for </w:t>
      </w:r>
      <w:r w:rsidR="00BC3639" w:rsidRPr="00BC3639">
        <w:rPr>
          <w:b/>
          <w:bCs/>
        </w:rPr>
        <w:t>a</w:t>
      </w:r>
      <w:r w:rsidR="009D35E5" w:rsidRPr="00BC3639">
        <w:rPr>
          <w:b/>
          <w:bCs/>
        </w:rPr>
        <w:t xml:space="preserve"> vol</w:t>
      </w:r>
      <w:r w:rsidR="00BC3639" w:rsidRPr="00BC3639">
        <w:rPr>
          <w:b/>
          <w:bCs/>
        </w:rPr>
        <w:t>unteer</w:t>
      </w:r>
      <w:r w:rsidR="009D35E5" w:rsidRPr="00BC3639">
        <w:rPr>
          <w:b/>
          <w:bCs/>
        </w:rPr>
        <w:t xml:space="preserve"> to represent th</w:t>
      </w:r>
      <w:r w:rsidR="00BC3639" w:rsidRPr="00BC3639">
        <w:rPr>
          <w:b/>
          <w:bCs/>
        </w:rPr>
        <w:t>is</w:t>
      </w:r>
      <w:r w:rsidR="009D35E5" w:rsidRPr="00BC3639">
        <w:rPr>
          <w:b/>
          <w:bCs/>
        </w:rPr>
        <w:t xml:space="preserve"> group</w:t>
      </w:r>
      <w:r w:rsidR="00BC3639" w:rsidRPr="00BC3639">
        <w:rPr>
          <w:b/>
          <w:bCs/>
        </w:rPr>
        <w:t xml:space="preserve"> (CQBP)</w:t>
      </w:r>
      <w:r w:rsidR="009D35E5" w:rsidRPr="00BC3639">
        <w:rPr>
          <w:b/>
          <w:bCs/>
        </w:rPr>
        <w:t>.</w:t>
      </w:r>
    </w:p>
    <w:p w14:paraId="55189AFF" w14:textId="577D9B37" w:rsidR="004D4198" w:rsidRDefault="004D4198" w:rsidP="00F9790C">
      <w:pPr>
        <w:pStyle w:val="ListParagraph"/>
        <w:numPr>
          <w:ilvl w:val="1"/>
          <w:numId w:val="2"/>
        </w:numPr>
        <w:spacing w:after="0" w:line="240" w:lineRule="auto"/>
        <w:rPr>
          <w:color w:val="000000" w:themeColor="text1"/>
        </w:rPr>
      </w:pPr>
      <w:r>
        <w:rPr>
          <w:bCs/>
        </w:rPr>
        <w:t>Bridge Preservation BMS</w:t>
      </w:r>
      <w:r w:rsidR="00130BC7">
        <w:rPr>
          <w:bCs/>
        </w:rPr>
        <w:t xml:space="preserve"> </w:t>
      </w:r>
      <w:r w:rsidR="00E43A80">
        <w:rPr>
          <w:bCs/>
        </w:rPr>
        <w:t>–</w:t>
      </w:r>
      <w:r w:rsidR="00130BC7">
        <w:rPr>
          <w:bCs/>
        </w:rPr>
        <w:t xml:space="preserve"> </w:t>
      </w:r>
      <w:r w:rsidR="00E43A80">
        <w:rPr>
          <w:bCs/>
        </w:rPr>
        <w:t xml:space="preserve">Nancy said they are trying to get a meeting set up soon. </w:t>
      </w:r>
    </w:p>
    <w:p w14:paraId="5D76ADE9" w14:textId="21EC0873" w:rsidR="00D04957" w:rsidRPr="00D04957" w:rsidRDefault="00D04957" w:rsidP="004D4198">
      <w:pPr>
        <w:pStyle w:val="ListParagraph"/>
        <w:numPr>
          <w:ilvl w:val="1"/>
          <w:numId w:val="2"/>
        </w:numPr>
        <w:spacing w:after="0" w:line="240" w:lineRule="auto"/>
        <w:rPr>
          <w:color w:val="000000" w:themeColor="text1"/>
        </w:rPr>
      </w:pPr>
      <w:r>
        <w:rPr>
          <w:bCs/>
        </w:rPr>
        <w:t>Local Agency Outreach Working Group</w:t>
      </w:r>
    </w:p>
    <w:p w14:paraId="770CEE41" w14:textId="04EA2EC5" w:rsidR="00D04957" w:rsidRPr="004D4198" w:rsidRDefault="00D04957" w:rsidP="004D4198">
      <w:pPr>
        <w:pStyle w:val="ListParagraph"/>
        <w:numPr>
          <w:ilvl w:val="1"/>
          <w:numId w:val="2"/>
        </w:numPr>
        <w:spacing w:after="0" w:line="240" w:lineRule="auto"/>
        <w:rPr>
          <w:color w:val="000000" w:themeColor="text1"/>
        </w:rPr>
      </w:pPr>
      <w:r>
        <w:rPr>
          <w:bCs/>
        </w:rPr>
        <w:t>Bridge Preservation Coatings Working Group</w:t>
      </w:r>
    </w:p>
    <w:p w14:paraId="5E8361FC" w14:textId="77777777" w:rsidR="00C86AFC" w:rsidRDefault="00C86AFC" w:rsidP="00BE2AE5">
      <w:pPr>
        <w:pStyle w:val="ListParagraph"/>
        <w:spacing w:after="0" w:line="240" w:lineRule="auto"/>
        <w:ind w:left="1440"/>
        <w:rPr>
          <w:color w:val="000000" w:themeColor="text1"/>
        </w:rPr>
      </w:pPr>
    </w:p>
    <w:p w14:paraId="254082C9" w14:textId="417FD6BF" w:rsidR="00132468" w:rsidRDefault="00BE3AA9" w:rsidP="00BE2AE5">
      <w:pPr>
        <w:pStyle w:val="ListParagraph"/>
        <w:numPr>
          <w:ilvl w:val="0"/>
          <w:numId w:val="2"/>
        </w:num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National Group Report Outs:</w:t>
      </w:r>
    </w:p>
    <w:p w14:paraId="025B973C" w14:textId="1E4A5446" w:rsidR="00BE3AA9" w:rsidRPr="004D4198" w:rsidRDefault="00BE3AA9" w:rsidP="00BE3AA9">
      <w:pPr>
        <w:pStyle w:val="ListParagraph"/>
        <w:numPr>
          <w:ilvl w:val="1"/>
          <w:numId w:val="2"/>
        </w:numPr>
        <w:spacing w:after="0" w:line="240" w:lineRule="auto"/>
        <w:rPr>
          <w:color w:val="000000" w:themeColor="text1"/>
        </w:rPr>
      </w:pPr>
      <w:r>
        <w:rPr>
          <w:bCs/>
        </w:rPr>
        <w:t>Bridge Preservation Expert Task Group (BPETG) – Dick Dunn</w:t>
      </w:r>
      <w:r w:rsidR="008C3EF5">
        <w:rPr>
          <w:bCs/>
        </w:rPr>
        <w:t>e</w:t>
      </w:r>
      <w:r>
        <w:rPr>
          <w:bCs/>
        </w:rPr>
        <w:t xml:space="preserve"> </w:t>
      </w:r>
      <w:r w:rsidR="008C3EF5">
        <w:rPr>
          <w:bCs/>
        </w:rPr>
        <w:t>–</w:t>
      </w:r>
      <w:r>
        <w:rPr>
          <w:bCs/>
        </w:rPr>
        <w:t xml:space="preserve"> </w:t>
      </w:r>
      <w:r w:rsidR="008C3EF5">
        <w:rPr>
          <w:bCs/>
        </w:rPr>
        <w:t>Peer Exchange</w:t>
      </w:r>
      <w:r>
        <w:rPr>
          <w:bCs/>
        </w:rPr>
        <w:t xml:space="preserve"> report on bridge corrosion</w:t>
      </w:r>
      <w:r w:rsidR="008C3EF5">
        <w:rPr>
          <w:bCs/>
        </w:rPr>
        <w:t xml:space="preserve"> undergoing final review</w:t>
      </w:r>
      <w:r>
        <w:rPr>
          <w:bCs/>
        </w:rPr>
        <w:t xml:space="preserve"> by FHWA, working on a pocket guide for PPC overlays and </w:t>
      </w:r>
      <w:r w:rsidR="008C3EF5">
        <w:rPr>
          <w:bCs/>
        </w:rPr>
        <w:t xml:space="preserve">a newsletter on </w:t>
      </w:r>
      <w:r>
        <w:rPr>
          <w:bCs/>
        </w:rPr>
        <w:t xml:space="preserve">cathodic </w:t>
      </w:r>
      <w:r w:rsidR="00963C48">
        <w:rPr>
          <w:bCs/>
        </w:rPr>
        <w:t>protection.</w:t>
      </w:r>
    </w:p>
    <w:p w14:paraId="0EC5871B" w14:textId="244F18B7" w:rsidR="00BE3AA9" w:rsidRPr="00D04957" w:rsidRDefault="00BE3AA9" w:rsidP="00BE3AA9">
      <w:pPr>
        <w:pStyle w:val="ListParagraph"/>
        <w:numPr>
          <w:ilvl w:val="1"/>
          <w:numId w:val="2"/>
        </w:numPr>
        <w:spacing w:after="0" w:line="240" w:lineRule="auto"/>
        <w:rPr>
          <w:color w:val="000000" w:themeColor="text1"/>
        </w:rPr>
      </w:pPr>
      <w:r>
        <w:rPr>
          <w:bCs/>
        </w:rPr>
        <w:t xml:space="preserve">AASHTO MaC Technical Working Group (TWG) – Alyson said they have started </w:t>
      </w:r>
      <w:r w:rsidR="008C3EF5">
        <w:rPr>
          <w:bCs/>
        </w:rPr>
        <w:t xml:space="preserve">holding </w:t>
      </w:r>
      <w:r w:rsidR="00963C48">
        <w:rPr>
          <w:bCs/>
        </w:rPr>
        <w:t>regular</w:t>
      </w:r>
      <w:r w:rsidR="008C3EF5">
        <w:rPr>
          <w:bCs/>
        </w:rPr>
        <w:t xml:space="preserve"> monthly</w:t>
      </w:r>
      <w:r w:rsidR="00963C48">
        <w:rPr>
          <w:bCs/>
        </w:rPr>
        <w:t xml:space="preserve"> meeting</w:t>
      </w:r>
      <w:r>
        <w:rPr>
          <w:bCs/>
        </w:rPr>
        <w:t xml:space="preserve">. </w:t>
      </w:r>
    </w:p>
    <w:p w14:paraId="374C3A0B" w14:textId="77777777" w:rsidR="00BE3AA9" w:rsidRPr="00BE3AA9" w:rsidRDefault="00BE3AA9" w:rsidP="00BE3AA9">
      <w:pPr>
        <w:spacing w:after="0" w:line="240" w:lineRule="auto"/>
        <w:rPr>
          <w:b/>
          <w:color w:val="000000" w:themeColor="text1"/>
        </w:rPr>
      </w:pPr>
    </w:p>
    <w:p w14:paraId="6A254B09" w14:textId="16D9312F" w:rsidR="00C86AFC" w:rsidRPr="00C86AFC" w:rsidRDefault="006361C3" w:rsidP="00BE2AE5">
      <w:pPr>
        <w:pStyle w:val="ListParagraph"/>
        <w:numPr>
          <w:ilvl w:val="0"/>
          <w:numId w:val="2"/>
        </w:num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Possible Future </w:t>
      </w:r>
      <w:r w:rsidR="00C86AFC" w:rsidRPr="00C86AFC">
        <w:rPr>
          <w:b/>
          <w:color w:val="000000" w:themeColor="text1"/>
        </w:rPr>
        <w:t>Presentation</w:t>
      </w:r>
      <w:r>
        <w:rPr>
          <w:b/>
          <w:color w:val="000000" w:themeColor="text1"/>
        </w:rPr>
        <w:t xml:space="preserve">s </w:t>
      </w:r>
      <w:r w:rsidR="00C86AFC" w:rsidRPr="00C86AFC">
        <w:rPr>
          <w:b/>
          <w:color w:val="000000" w:themeColor="text1"/>
        </w:rPr>
        <w:t>or Discussion Topic</w:t>
      </w:r>
      <w:r>
        <w:rPr>
          <w:b/>
          <w:color w:val="000000" w:themeColor="text1"/>
        </w:rPr>
        <w:t>s</w:t>
      </w:r>
      <w:r w:rsidR="00C86AFC" w:rsidRPr="00C86AFC">
        <w:rPr>
          <w:b/>
          <w:color w:val="000000" w:themeColor="text1"/>
        </w:rPr>
        <w:t>:</w:t>
      </w:r>
    </w:p>
    <w:p w14:paraId="5C5213D3" w14:textId="23E43021" w:rsidR="00475571" w:rsidRDefault="00475571" w:rsidP="005878EA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Discussions</w:t>
      </w:r>
    </w:p>
    <w:p w14:paraId="593B35EB" w14:textId="4814BA35" w:rsidR="00262078" w:rsidRPr="00262078" w:rsidRDefault="00262078" w:rsidP="00475571">
      <w:pPr>
        <w:pStyle w:val="ListParagraph"/>
        <w:numPr>
          <w:ilvl w:val="2"/>
          <w:numId w:val="2"/>
        </w:numPr>
        <w:spacing w:after="0" w:line="240" w:lineRule="auto"/>
        <w:rPr>
          <w:rFonts w:eastAsia="Times New Roman"/>
          <w:b/>
          <w:bCs/>
          <w:i/>
          <w:iCs/>
        </w:rPr>
      </w:pPr>
      <w:r w:rsidRPr="00262078">
        <w:rPr>
          <w:rFonts w:eastAsia="Times New Roman"/>
          <w:b/>
          <w:bCs/>
          <w:i/>
          <w:iCs/>
        </w:rPr>
        <w:t>Use of Space Under Bridge Spans - December</w:t>
      </w:r>
    </w:p>
    <w:p w14:paraId="21559DFC" w14:textId="45514119" w:rsidR="0012521D" w:rsidRPr="00A26778" w:rsidRDefault="0012521D" w:rsidP="00475571">
      <w:pPr>
        <w:pStyle w:val="ListParagraph"/>
        <w:numPr>
          <w:ilvl w:val="2"/>
          <w:numId w:val="2"/>
        </w:numPr>
        <w:spacing w:after="0" w:line="240" w:lineRule="auto"/>
        <w:rPr>
          <w:rFonts w:eastAsia="Times New Roman"/>
        </w:rPr>
      </w:pPr>
      <w:r w:rsidRPr="00A26778">
        <w:rPr>
          <w:rFonts w:eastAsia="Times New Roman"/>
        </w:rPr>
        <w:t xml:space="preserve">High Wind Events </w:t>
      </w:r>
      <w:r w:rsidR="0083323A" w:rsidRPr="00A26778">
        <w:rPr>
          <w:rFonts w:eastAsia="Times New Roman"/>
        </w:rPr>
        <w:t xml:space="preserve">(protocols, bridge closures, moveable bridges) </w:t>
      </w:r>
      <w:r w:rsidRPr="00A26778">
        <w:rPr>
          <w:rFonts w:eastAsia="Times New Roman"/>
        </w:rPr>
        <w:t xml:space="preserve">– </w:t>
      </w:r>
      <w:r w:rsidR="00C25376" w:rsidRPr="00A26778">
        <w:rPr>
          <w:rFonts w:eastAsia="Times New Roman"/>
        </w:rPr>
        <w:t>January</w:t>
      </w:r>
    </w:p>
    <w:p w14:paraId="4A632398" w14:textId="5E74CDD0" w:rsidR="0012521D" w:rsidRDefault="0083323A" w:rsidP="00475571">
      <w:pPr>
        <w:pStyle w:val="ListParagraph"/>
        <w:numPr>
          <w:ilvl w:val="2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Issues Performing Maintenance when Railroad Flaggers are </w:t>
      </w:r>
      <w:r w:rsidR="00586D76">
        <w:rPr>
          <w:rFonts w:eastAsia="Times New Roman"/>
        </w:rPr>
        <w:t>Required.</w:t>
      </w:r>
    </w:p>
    <w:p w14:paraId="05AFDB65" w14:textId="2A6037B0" w:rsidR="00C456FE" w:rsidRDefault="00C456FE" w:rsidP="00475571">
      <w:pPr>
        <w:pStyle w:val="ListParagraph"/>
        <w:numPr>
          <w:ilvl w:val="2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lastRenderedPageBreak/>
        <w:t>Deck Replacement Evaluation and Prioritization</w:t>
      </w:r>
    </w:p>
    <w:p w14:paraId="1CBCA4E1" w14:textId="6D23953D" w:rsidR="00C456FE" w:rsidRDefault="00475571" w:rsidP="00475571">
      <w:pPr>
        <w:pStyle w:val="ListParagraph"/>
        <w:numPr>
          <w:ilvl w:val="2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Indefinite Delivery / Indefinite Quantity (T&amp;M) Contracts</w:t>
      </w:r>
    </w:p>
    <w:p w14:paraId="3EA21C74" w14:textId="01A5C160" w:rsidR="00475571" w:rsidRDefault="00C5176D" w:rsidP="00475571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Presentations</w:t>
      </w:r>
    </w:p>
    <w:p w14:paraId="14FB8075" w14:textId="4D4E13AE" w:rsidR="00475571" w:rsidRDefault="00475571" w:rsidP="00475571">
      <w:pPr>
        <w:pStyle w:val="ListParagraph"/>
        <w:numPr>
          <w:ilvl w:val="2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Procedures &amp; Polices for Repairing Impact Damage to Bridges (D. Dunne)</w:t>
      </w:r>
    </w:p>
    <w:p w14:paraId="68D178B0" w14:textId="791E7AB0" w:rsidR="00932EE1" w:rsidRPr="005878EA" w:rsidRDefault="00932EE1" w:rsidP="005878EA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/>
        </w:rPr>
      </w:pPr>
      <w:r w:rsidRPr="005878EA">
        <w:rPr>
          <w:bCs/>
        </w:rPr>
        <w:t>Additional topics being proposed / ga</w:t>
      </w:r>
      <w:r w:rsidR="005878EA">
        <w:rPr>
          <w:bCs/>
        </w:rPr>
        <w:t>ug</w:t>
      </w:r>
      <w:r w:rsidRPr="005878EA">
        <w:rPr>
          <w:bCs/>
        </w:rPr>
        <w:t xml:space="preserve">ing interest: </w:t>
      </w:r>
      <w:hyperlink r:id="rId11" w:tgtFrame="_blank" w:tooltip="https://forms.gle/fogr6w7wwwxdvmkz9" w:history="1">
        <w:r>
          <w:rPr>
            <w:rStyle w:val="Hyperlink"/>
          </w:rPr>
          <w:t>https://forms.gle/fogr6W7wwWXdvMkZ9</w:t>
        </w:r>
      </w:hyperlink>
    </w:p>
    <w:p w14:paraId="470FF25F" w14:textId="77777777" w:rsidR="00932EE1" w:rsidRDefault="00932EE1" w:rsidP="00932EE1">
      <w:pPr>
        <w:spacing w:after="0" w:line="240" w:lineRule="auto"/>
      </w:pPr>
    </w:p>
    <w:p w14:paraId="49D1F8B5" w14:textId="77777777" w:rsidR="00932EE1" w:rsidRPr="002C7E89" w:rsidRDefault="00932EE1" w:rsidP="00932EE1">
      <w:pPr>
        <w:spacing w:after="0" w:line="240" w:lineRule="auto"/>
        <w:rPr>
          <w:b/>
          <w:bCs/>
        </w:rPr>
      </w:pPr>
      <w:r w:rsidRPr="002C7E89">
        <w:rPr>
          <w:b/>
          <w:bCs/>
        </w:rPr>
        <w:t>Next Meeting &amp; Adjourn:</w:t>
      </w:r>
    </w:p>
    <w:p w14:paraId="173F1B90" w14:textId="22095E6C" w:rsidR="00932EE1" w:rsidRPr="000B6C56" w:rsidRDefault="00932EE1" w:rsidP="00932EE1">
      <w:pPr>
        <w:pStyle w:val="ListParagraph"/>
        <w:numPr>
          <w:ilvl w:val="0"/>
          <w:numId w:val="17"/>
        </w:numPr>
        <w:spacing w:after="0" w:line="240" w:lineRule="auto"/>
        <w:ind w:left="1440"/>
        <w:contextualSpacing w:val="0"/>
        <w:rPr>
          <w:b/>
          <w:bCs/>
        </w:rPr>
      </w:pPr>
      <w:r>
        <w:rPr>
          <w:rFonts w:eastAsia="Times New Roman"/>
        </w:rPr>
        <w:t xml:space="preserve">Agenda Planning: </w:t>
      </w:r>
      <w:r w:rsidR="009D52D6">
        <w:rPr>
          <w:rFonts w:eastAsia="Times New Roman"/>
        </w:rPr>
        <w:t>December 4</w:t>
      </w:r>
      <w:r>
        <w:rPr>
          <w:rFonts w:eastAsia="Times New Roman"/>
        </w:rPr>
        <w:t>, 2023 @ 2:00 PM via Go To Meeting</w:t>
      </w:r>
    </w:p>
    <w:p w14:paraId="6B1114B0" w14:textId="358DF21C" w:rsidR="00932EE1" w:rsidRPr="000B6C56" w:rsidRDefault="00932EE1" w:rsidP="00932EE1">
      <w:pPr>
        <w:pStyle w:val="ListParagraph"/>
        <w:numPr>
          <w:ilvl w:val="0"/>
          <w:numId w:val="17"/>
        </w:numPr>
        <w:spacing w:after="0" w:line="240" w:lineRule="auto"/>
        <w:ind w:left="1440"/>
        <w:contextualSpacing w:val="0"/>
        <w:rPr>
          <w:b/>
          <w:bCs/>
        </w:rPr>
      </w:pPr>
      <w:r>
        <w:rPr>
          <w:rFonts w:eastAsia="Times New Roman"/>
        </w:rPr>
        <w:t xml:space="preserve">Conference Call: </w:t>
      </w:r>
      <w:r w:rsidR="00F04C81">
        <w:rPr>
          <w:rFonts w:eastAsia="Times New Roman"/>
        </w:rPr>
        <w:t>December 5</w:t>
      </w:r>
      <w:r>
        <w:rPr>
          <w:rFonts w:eastAsia="Times New Roman"/>
        </w:rPr>
        <w:t>, 2023 @ 10:00AM</w:t>
      </w:r>
      <w:r w:rsidRPr="000B6C56">
        <w:t xml:space="preserve"> </w:t>
      </w:r>
      <w:r>
        <w:t xml:space="preserve">via Go To Meeting </w:t>
      </w:r>
    </w:p>
    <w:p w14:paraId="3398398C" w14:textId="77777777" w:rsidR="000B6C56" w:rsidRPr="00177086" w:rsidRDefault="000B6C56" w:rsidP="00932EE1">
      <w:pPr>
        <w:pStyle w:val="ListParagraph"/>
        <w:spacing w:after="0" w:line="240" w:lineRule="auto"/>
        <w:ind w:left="1440"/>
        <w:rPr>
          <w:b/>
          <w:bCs/>
        </w:rPr>
      </w:pPr>
    </w:p>
    <w:sectPr w:rsidR="000B6C56" w:rsidRPr="00177086" w:rsidSect="00C86AFC">
      <w:headerReference w:type="default" r:id="rId12"/>
      <w:footerReference w:type="default" r:id="rId13"/>
      <w:pgSz w:w="12240" w:h="15840"/>
      <w:pgMar w:top="23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F8F44" w14:textId="77777777" w:rsidR="00D84A2A" w:rsidRDefault="00D84A2A" w:rsidP="005C3A6B">
      <w:pPr>
        <w:spacing w:after="0" w:line="240" w:lineRule="auto"/>
      </w:pPr>
      <w:r>
        <w:separator/>
      </w:r>
    </w:p>
  </w:endnote>
  <w:endnote w:type="continuationSeparator" w:id="0">
    <w:p w14:paraId="0732E661" w14:textId="77777777" w:rsidR="00D84A2A" w:rsidRDefault="00D84A2A" w:rsidP="005C3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65300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056A79" w14:textId="59032886" w:rsidR="005C3A6B" w:rsidRDefault="005C3A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3B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B2EECA" w14:textId="77777777" w:rsidR="005C3A6B" w:rsidRDefault="005C3A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B891B" w14:textId="77777777" w:rsidR="00D84A2A" w:rsidRDefault="00D84A2A" w:rsidP="005C3A6B">
      <w:pPr>
        <w:spacing w:after="0" w:line="240" w:lineRule="auto"/>
      </w:pPr>
      <w:r>
        <w:separator/>
      </w:r>
    </w:p>
  </w:footnote>
  <w:footnote w:type="continuationSeparator" w:id="0">
    <w:p w14:paraId="22E60857" w14:textId="77777777" w:rsidR="00D84A2A" w:rsidRDefault="00D84A2A" w:rsidP="005C3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9D3A8" w14:textId="77777777" w:rsidR="009C3259" w:rsidRDefault="007E594E" w:rsidP="008F73E1">
    <w:pPr>
      <w:spacing w:after="0"/>
      <w:jc w:val="center"/>
      <w:rPr>
        <w:b/>
        <w:sz w:val="40"/>
        <w:szCs w:val="40"/>
      </w:rPr>
    </w:pPr>
    <w:r w:rsidRPr="004F3396">
      <w:rPr>
        <w:noProof/>
      </w:rPr>
      <w:drawing>
        <wp:anchor distT="0" distB="0" distL="114300" distR="114300" simplePos="0" relativeHeight="251658240" behindDoc="0" locked="0" layoutInCell="1" allowOverlap="1" wp14:anchorId="16757713" wp14:editId="77BDDCF3">
          <wp:simplePos x="0" y="0"/>
          <wp:positionH relativeFrom="column">
            <wp:posOffset>5472487</wp:posOffset>
          </wp:positionH>
          <wp:positionV relativeFrom="paragraph">
            <wp:posOffset>-272737</wp:posOffset>
          </wp:positionV>
          <wp:extent cx="1003537" cy="1003537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537" cy="10035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3A6B" w:rsidRPr="005C00C6">
      <w:rPr>
        <w:b/>
        <w:sz w:val="40"/>
        <w:szCs w:val="40"/>
      </w:rPr>
      <w:t>NEBPP Conference Call</w:t>
    </w:r>
    <w:r w:rsidR="00BC7E0C" w:rsidRPr="005C00C6">
      <w:rPr>
        <w:b/>
        <w:sz w:val="40"/>
        <w:szCs w:val="40"/>
      </w:rPr>
      <w:t xml:space="preserve"> </w:t>
    </w:r>
  </w:p>
  <w:p w14:paraId="335611F8" w14:textId="1E415515" w:rsidR="008F73E1" w:rsidRDefault="009C3259" w:rsidP="008F73E1">
    <w:pPr>
      <w:spacing w:after="0"/>
      <w:jc w:val="center"/>
      <w:rPr>
        <w:b/>
        <w:sz w:val="40"/>
        <w:szCs w:val="40"/>
      </w:rPr>
    </w:pPr>
    <w:r>
      <w:rPr>
        <w:b/>
        <w:sz w:val="40"/>
        <w:szCs w:val="40"/>
      </w:rPr>
      <w:t>Meeting Minutes</w:t>
    </w:r>
  </w:p>
  <w:p w14:paraId="09E38363" w14:textId="368F5253" w:rsidR="009A3740" w:rsidRDefault="00C9452C" w:rsidP="008F73E1">
    <w:pPr>
      <w:spacing w:after="0"/>
      <w:jc w:val="center"/>
      <w:rPr>
        <w:b/>
      </w:rPr>
    </w:pPr>
    <w:r>
      <w:rPr>
        <w:b/>
      </w:rPr>
      <w:t>November 14</w:t>
    </w:r>
    <w:r w:rsidR="008E3173">
      <w:rPr>
        <w:b/>
      </w:rPr>
      <w:t>,</w:t>
    </w:r>
    <w:r w:rsidR="00EC7CEC">
      <w:rPr>
        <w:b/>
      </w:rPr>
      <w:t xml:space="preserve"> 202</w:t>
    </w:r>
    <w:r w:rsidR="00132991">
      <w:rPr>
        <w:b/>
      </w:rPr>
      <w:t>3</w:t>
    </w:r>
  </w:p>
  <w:p w14:paraId="7875A01B" w14:textId="77777777" w:rsidR="008F73E1" w:rsidRDefault="008F73E1" w:rsidP="008F73E1">
    <w:pPr>
      <w:spacing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7713"/>
    <w:multiLevelType w:val="hybridMultilevel"/>
    <w:tmpl w:val="1EE82C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ED0F3F"/>
    <w:multiLevelType w:val="hybridMultilevel"/>
    <w:tmpl w:val="463250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FF03A4"/>
    <w:multiLevelType w:val="hybridMultilevel"/>
    <w:tmpl w:val="A21C87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723A2"/>
    <w:multiLevelType w:val="hybridMultilevel"/>
    <w:tmpl w:val="AA96BB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5520A8"/>
    <w:multiLevelType w:val="hybridMultilevel"/>
    <w:tmpl w:val="12E64D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C47FA9"/>
    <w:multiLevelType w:val="hybridMultilevel"/>
    <w:tmpl w:val="35685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70C2A"/>
    <w:multiLevelType w:val="hybridMultilevel"/>
    <w:tmpl w:val="B16C1158"/>
    <w:lvl w:ilvl="0" w:tplc="45DA2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98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76CB8"/>
    <w:multiLevelType w:val="hybridMultilevel"/>
    <w:tmpl w:val="1DF4957A"/>
    <w:lvl w:ilvl="0" w:tplc="0409000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8" w15:restartNumberingAfterBreak="0">
    <w:nsid w:val="4A5A22F4"/>
    <w:multiLevelType w:val="hybridMultilevel"/>
    <w:tmpl w:val="4490D8B2"/>
    <w:lvl w:ilvl="0" w:tplc="45DA295E">
      <w:start w:val="1"/>
      <w:numFmt w:val="decimal"/>
      <w:lvlText w:val="%1."/>
      <w:lvlJc w:val="left"/>
      <w:pPr>
        <w:ind w:left="-1800" w:hanging="360"/>
      </w:pPr>
      <w:rPr>
        <w:rFonts w:hint="default"/>
        <w:b/>
      </w:rPr>
    </w:lvl>
    <w:lvl w:ilvl="1" w:tplc="FFFFFFFF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9" w15:restartNumberingAfterBreak="0">
    <w:nsid w:val="4E9A392F"/>
    <w:multiLevelType w:val="hybridMultilevel"/>
    <w:tmpl w:val="15D295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A71F36"/>
    <w:multiLevelType w:val="hybridMultilevel"/>
    <w:tmpl w:val="419ED7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CE205AB"/>
    <w:multiLevelType w:val="hybridMultilevel"/>
    <w:tmpl w:val="1F44C8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FEA60EA"/>
    <w:multiLevelType w:val="hybridMultilevel"/>
    <w:tmpl w:val="B16C1158"/>
    <w:lvl w:ilvl="0" w:tplc="45DA2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98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73034"/>
    <w:multiLevelType w:val="hybridMultilevel"/>
    <w:tmpl w:val="F996A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7B54D8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63568"/>
    <w:multiLevelType w:val="hybridMultilevel"/>
    <w:tmpl w:val="365498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B624B9"/>
    <w:multiLevelType w:val="hybridMultilevel"/>
    <w:tmpl w:val="03647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36AE6"/>
    <w:multiLevelType w:val="hybridMultilevel"/>
    <w:tmpl w:val="BA108FB0"/>
    <w:lvl w:ilvl="0" w:tplc="45DA2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98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3D44C0"/>
    <w:multiLevelType w:val="hybridMultilevel"/>
    <w:tmpl w:val="6276A7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B5654E8"/>
    <w:multiLevelType w:val="hybridMultilevel"/>
    <w:tmpl w:val="80745ED6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9" w15:restartNumberingAfterBreak="0">
    <w:nsid w:val="7D0A484E"/>
    <w:multiLevelType w:val="hybridMultilevel"/>
    <w:tmpl w:val="45F2E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2055">
    <w:abstractNumId w:val="15"/>
  </w:num>
  <w:num w:numId="2" w16cid:durableId="1308048812">
    <w:abstractNumId w:val="16"/>
  </w:num>
  <w:num w:numId="3" w16cid:durableId="87240407">
    <w:abstractNumId w:val="13"/>
  </w:num>
  <w:num w:numId="4" w16cid:durableId="1777484426">
    <w:abstractNumId w:val="4"/>
  </w:num>
  <w:num w:numId="5" w16cid:durableId="1442918340">
    <w:abstractNumId w:val="3"/>
  </w:num>
  <w:num w:numId="6" w16cid:durableId="211894541">
    <w:abstractNumId w:val="0"/>
  </w:num>
  <w:num w:numId="7" w16cid:durableId="1049693367">
    <w:abstractNumId w:val="9"/>
  </w:num>
  <w:num w:numId="8" w16cid:durableId="2111929019">
    <w:abstractNumId w:val="2"/>
  </w:num>
  <w:num w:numId="9" w16cid:durableId="1130856163">
    <w:abstractNumId w:val="17"/>
  </w:num>
  <w:num w:numId="10" w16cid:durableId="1060205307">
    <w:abstractNumId w:val="14"/>
  </w:num>
  <w:num w:numId="11" w16cid:durableId="743458631">
    <w:abstractNumId w:val="10"/>
  </w:num>
  <w:num w:numId="12" w16cid:durableId="2031370317">
    <w:abstractNumId w:val="6"/>
  </w:num>
  <w:num w:numId="13" w16cid:durableId="1096055669">
    <w:abstractNumId w:val="12"/>
  </w:num>
  <w:num w:numId="14" w16cid:durableId="390884168">
    <w:abstractNumId w:val="1"/>
  </w:num>
  <w:num w:numId="15" w16cid:durableId="351340058">
    <w:abstractNumId w:val="11"/>
  </w:num>
  <w:num w:numId="16" w16cid:durableId="46146607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84332868">
    <w:abstractNumId w:val="7"/>
  </w:num>
  <w:num w:numId="18" w16cid:durableId="319237704">
    <w:abstractNumId w:val="5"/>
  </w:num>
  <w:num w:numId="19" w16cid:durableId="204493196">
    <w:abstractNumId w:val="8"/>
  </w:num>
  <w:num w:numId="20" w16cid:durableId="65622950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CAB"/>
    <w:rsid w:val="00001934"/>
    <w:rsid w:val="00002003"/>
    <w:rsid w:val="00004898"/>
    <w:rsid w:val="00006A4A"/>
    <w:rsid w:val="0001312D"/>
    <w:rsid w:val="0001560F"/>
    <w:rsid w:val="00017247"/>
    <w:rsid w:val="000204E0"/>
    <w:rsid w:val="00021F18"/>
    <w:rsid w:val="00031CFF"/>
    <w:rsid w:val="00032262"/>
    <w:rsid w:val="00033053"/>
    <w:rsid w:val="000371D2"/>
    <w:rsid w:val="00040E22"/>
    <w:rsid w:val="000477EE"/>
    <w:rsid w:val="0005034E"/>
    <w:rsid w:val="000518EB"/>
    <w:rsid w:val="00062A10"/>
    <w:rsid w:val="00062EEA"/>
    <w:rsid w:val="000645ED"/>
    <w:rsid w:val="00074765"/>
    <w:rsid w:val="00075366"/>
    <w:rsid w:val="00077328"/>
    <w:rsid w:val="00081712"/>
    <w:rsid w:val="000829B0"/>
    <w:rsid w:val="0008485E"/>
    <w:rsid w:val="00090110"/>
    <w:rsid w:val="00090F5F"/>
    <w:rsid w:val="00091958"/>
    <w:rsid w:val="000946C3"/>
    <w:rsid w:val="0009545E"/>
    <w:rsid w:val="0009557F"/>
    <w:rsid w:val="0009580F"/>
    <w:rsid w:val="000A2882"/>
    <w:rsid w:val="000B59F6"/>
    <w:rsid w:val="000B6C56"/>
    <w:rsid w:val="000C00AB"/>
    <w:rsid w:val="000C0B9E"/>
    <w:rsid w:val="000C1A56"/>
    <w:rsid w:val="000C24F9"/>
    <w:rsid w:val="000C7427"/>
    <w:rsid w:val="000D000A"/>
    <w:rsid w:val="000D30DD"/>
    <w:rsid w:val="000D49E2"/>
    <w:rsid w:val="000D72B2"/>
    <w:rsid w:val="000E1017"/>
    <w:rsid w:val="000E1474"/>
    <w:rsid w:val="000E505F"/>
    <w:rsid w:val="000E577E"/>
    <w:rsid w:val="000E6F2C"/>
    <w:rsid w:val="000E7931"/>
    <w:rsid w:val="000F4044"/>
    <w:rsid w:val="000F4D79"/>
    <w:rsid w:val="000F5AEE"/>
    <w:rsid w:val="001003A9"/>
    <w:rsid w:val="0010329B"/>
    <w:rsid w:val="00104038"/>
    <w:rsid w:val="001079A4"/>
    <w:rsid w:val="0011432B"/>
    <w:rsid w:val="0011622C"/>
    <w:rsid w:val="0012521D"/>
    <w:rsid w:val="00130BC7"/>
    <w:rsid w:val="00132468"/>
    <w:rsid w:val="0013251E"/>
    <w:rsid w:val="00132991"/>
    <w:rsid w:val="0013339C"/>
    <w:rsid w:val="0013456A"/>
    <w:rsid w:val="00135738"/>
    <w:rsid w:val="00135D1A"/>
    <w:rsid w:val="001362A2"/>
    <w:rsid w:val="0013724F"/>
    <w:rsid w:val="001406F0"/>
    <w:rsid w:val="00142992"/>
    <w:rsid w:val="001454A7"/>
    <w:rsid w:val="0015127D"/>
    <w:rsid w:val="00151708"/>
    <w:rsid w:val="00154E23"/>
    <w:rsid w:val="0015784A"/>
    <w:rsid w:val="001635F3"/>
    <w:rsid w:val="00165415"/>
    <w:rsid w:val="00165A71"/>
    <w:rsid w:val="00170493"/>
    <w:rsid w:val="00172266"/>
    <w:rsid w:val="00175830"/>
    <w:rsid w:val="00176FCC"/>
    <w:rsid w:val="00177086"/>
    <w:rsid w:val="00180F11"/>
    <w:rsid w:val="00183E2A"/>
    <w:rsid w:val="00184368"/>
    <w:rsid w:val="001843D0"/>
    <w:rsid w:val="0018542E"/>
    <w:rsid w:val="00191F76"/>
    <w:rsid w:val="0019221E"/>
    <w:rsid w:val="00193A27"/>
    <w:rsid w:val="001A1EF5"/>
    <w:rsid w:val="001A260B"/>
    <w:rsid w:val="001A5BC4"/>
    <w:rsid w:val="001A7C7D"/>
    <w:rsid w:val="001B2AF4"/>
    <w:rsid w:val="001B7CED"/>
    <w:rsid w:val="001C04C3"/>
    <w:rsid w:val="001C32C1"/>
    <w:rsid w:val="001C6054"/>
    <w:rsid w:val="001C6147"/>
    <w:rsid w:val="001C741D"/>
    <w:rsid w:val="001C7EA5"/>
    <w:rsid w:val="001D0EB2"/>
    <w:rsid w:val="001D3CB0"/>
    <w:rsid w:val="001D5F5D"/>
    <w:rsid w:val="001E0A22"/>
    <w:rsid w:val="001E56FC"/>
    <w:rsid w:val="001E5CCC"/>
    <w:rsid w:val="001E66B4"/>
    <w:rsid w:val="001F167A"/>
    <w:rsid w:val="001F378D"/>
    <w:rsid w:val="001F4003"/>
    <w:rsid w:val="001F4464"/>
    <w:rsid w:val="001F541A"/>
    <w:rsid w:val="001F6471"/>
    <w:rsid w:val="001F6F08"/>
    <w:rsid w:val="001F78C7"/>
    <w:rsid w:val="00202F1F"/>
    <w:rsid w:val="00205B3D"/>
    <w:rsid w:val="0021042B"/>
    <w:rsid w:val="0021499E"/>
    <w:rsid w:val="00216910"/>
    <w:rsid w:val="00217559"/>
    <w:rsid w:val="0022273F"/>
    <w:rsid w:val="00222DAE"/>
    <w:rsid w:val="00223BC5"/>
    <w:rsid w:val="002242CB"/>
    <w:rsid w:val="0022717A"/>
    <w:rsid w:val="00232294"/>
    <w:rsid w:val="002333A1"/>
    <w:rsid w:val="00240707"/>
    <w:rsid w:val="00240F5D"/>
    <w:rsid w:val="0024551F"/>
    <w:rsid w:val="00246094"/>
    <w:rsid w:val="00247422"/>
    <w:rsid w:val="00251972"/>
    <w:rsid w:val="00252733"/>
    <w:rsid w:val="00253157"/>
    <w:rsid w:val="00254CAB"/>
    <w:rsid w:val="00255C00"/>
    <w:rsid w:val="00260CC5"/>
    <w:rsid w:val="0026155D"/>
    <w:rsid w:val="002617F8"/>
    <w:rsid w:val="00262078"/>
    <w:rsid w:val="00262452"/>
    <w:rsid w:val="00264A79"/>
    <w:rsid w:val="00264FEC"/>
    <w:rsid w:val="002650AD"/>
    <w:rsid w:val="002651F3"/>
    <w:rsid w:val="0026548E"/>
    <w:rsid w:val="0026727A"/>
    <w:rsid w:val="002675E4"/>
    <w:rsid w:val="00271BFF"/>
    <w:rsid w:val="00272131"/>
    <w:rsid w:val="002727AF"/>
    <w:rsid w:val="0027441D"/>
    <w:rsid w:val="0027492C"/>
    <w:rsid w:val="0028009E"/>
    <w:rsid w:val="002819C1"/>
    <w:rsid w:val="00286822"/>
    <w:rsid w:val="00287ADB"/>
    <w:rsid w:val="00287EE8"/>
    <w:rsid w:val="002900DA"/>
    <w:rsid w:val="002924BF"/>
    <w:rsid w:val="00292809"/>
    <w:rsid w:val="00292B83"/>
    <w:rsid w:val="00294F7A"/>
    <w:rsid w:val="00295DBD"/>
    <w:rsid w:val="00297B64"/>
    <w:rsid w:val="002A3E7B"/>
    <w:rsid w:val="002A6A42"/>
    <w:rsid w:val="002B0FB9"/>
    <w:rsid w:val="002B1D37"/>
    <w:rsid w:val="002B6413"/>
    <w:rsid w:val="002B75F2"/>
    <w:rsid w:val="002C2396"/>
    <w:rsid w:val="002C2CC7"/>
    <w:rsid w:val="002C4C69"/>
    <w:rsid w:val="002C7E89"/>
    <w:rsid w:val="002D03C8"/>
    <w:rsid w:val="002D05A4"/>
    <w:rsid w:val="002D21F8"/>
    <w:rsid w:val="002D4416"/>
    <w:rsid w:val="002D46B9"/>
    <w:rsid w:val="002D5F3C"/>
    <w:rsid w:val="002E68C8"/>
    <w:rsid w:val="002E7502"/>
    <w:rsid w:val="002F5684"/>
    <w:rsid w:val="002F7699"/>
    <w:rsid w:val="002F78CA"/>
    <w:rsid w:val="003012F0"/>
    <w:rsid w:val="0030428D"/>
    <w:rsid w:val="00305891"/>
    <w:rsid w:val="00305E1E"/>
    <w:rsid w:val="003113CA"/>
    <w:rsid w:val="003132B8"/>
    <w:rsid w:val="00313343"/>
    <w:rsid w:val="00313B8B"/>
    <w:rsid w:val="003152F8"/>
    <w:rsid w:val="00315C93"/>
    <w:rsid w:val="00317B5A"/>
    <w:rsid w:val="003225AE"/>
    <w:rsid w:val="00322D12"/>
    <w:rsid w:val="003268C5"/>
    <w:rsid w:val="003309C3"/>
    <w:rsid w:val="003310A4"/>
    <w:rsid w:val="00340BEC"/>
    <w:rsid w:val="00344D14"/>
    <w:rsid w:val="003451AA"/>
    <w:rsid w:val="00352B83"/>
    <w:rsid w:val="00352F35"/>
    <w:rsid w:val="003549D7"/>
    <w:rsid w:val="00360593"/>
    <w:rsid w:val="00360639"/>
    <w:rsid w:val="003643C3"/>
    <w:rsid w:val="00366C59"/>
    <w:rsid w:val="00366D32"/>
    <w:rsid w:val="00367ADE"/>
    <w:rsid w:val="00373166"/>
    <w:rsid w:val="00373EF9"/>
    <w:rsid w:val="0037588F"/>
    <w:rsid w:val="0038076D"/>
    <w:rsid w:val="003814E9"/>
    <w:rsid w:val="00384660"/>
    <w:rsid w:val="00385CC4"/>
    <w:rsid w:val="003862F9"/>
    <w:rsid w:val="00395061"/>
    <w:rsid w:val="00395842"/>
    <w:rsid w:val="00396748"/>
    <w:rsid w:val="003976C1"/>
    <w:rsid w:val="00397E1F"/>
    <w:rsid w:val="003A02A6"/>
    <w:rsid w:val="003A1AD7"/>
    <w:rsid w:val="003A5BCA"/>
    <w:rsid w:val="003A5EF1"/>
    <w:rsid w:val="003B05AA"/>
    <w:rsid w:val="003B1A15"/>
    <w:rsid w:val="003B28F8"/>
    <w:rsid w:val="003B658E"/>
    <w:rsid w:val="003C05A1"/>
    <w:rsid w:val="003C0FEC"/>
    <w:rsid w:val="003C221E"/>
    <w:rsid w:val="003C2423"/>
    <w:rsid w:val="003C2F14"/>
    <w:rsid w:val="003C580C"/>
    <w:rsid w:val="003C5A0B"/>
    <w:rsid w:val="003C683C"/>
    <w:rsid w:val="003C7F83"/>
    <w:rsid w:val="003D1CF3"/>
    <w:rsid w:val="003D45F7"/>
    <w:rsid w:val="003D59BF"/>
    <w:rsid w:val="003D5FEE"/>
    <w:rsid w:val="003E0168"/>
    <w:rsid w:val="003F0BA9"/>
    <w:rsid w:val="003F1050"/>
    <w:rsid w:val="003F73F3"/>
    <w:rsid w:val="004002C7"/>
    <w:rsid w:val="004003BD"/>
    <w:rsid w:val="00400605"/>
    <w:rsid w:val="004007FC"/>
    <w:rsid w:val="00401036"/>
    <w:rsid w:val="00401514"/>
    <w:rsid w:val="004051D8"/>
    <w:rsid w:val="00414327"/>
    <w:rsid w:val="00414F33"/>
    <w:rsid w:val="00415430"/>
    <w:rsid w:val="00417DE2"/>
    <w:rsid w:val="0042019B"/>
    <w:rsid w:val="00423F52"/>
    <w:rsid w:val="00425CE9"/>
    <w:rsid w:val="004261D9"/>
    <w:rsid w:val="0042704F"/>
    <w:rsid w:val="00432044"/>
    <w:rsid w:val="004328DB"/>
    <w:rsid w:val="004342BF"/>
    <w:rsid w:val="00436C46"/>
    <w:rsid w:val="00440D04"/>
    <w:rsid w:val="004418B5"/>
    <w:rsid w:val="004427CB"/>
    <w:rsid w:val="0044383C"/>
    <w:rsid w:val="00445033"/>
    <w:rsid w:val="00450FE8"/>
    <w:rsid w:val="0045169F"/>
    <w:rsid w:val="00452257"/>
    <w:rsid w:val="004565EC"/>
    <w:rsid w:val="00461848"/>
    <w:rsid w:val="00463B85"/>
    <w:rsid w:val="00463E87"/>
    <w:rsid w:val="00464CCD"/>
    <w:rsid w:val="004705CC"/>
    <w:rsid w:val="00474FDA"/>
    <w:rsid w:val="00475571"/>
    <w:rsid w:val="00475BE6"/>
    <w:rsid w:val="004921F0"/>
    <w:rsid w:val="00492401"/>
    <w:rsid w:val="00495B5C"/>
    <w:rsid w:val="004A0604"/>
    <w:rsid w:val="004A42D5"/>
    <w:rsid w:val="004B0C75"/>
    <w:rsid w:val="004C2C2C"/>
    <w:rsid w:val="004C325A"/>
    <w:rsid w:val="004C5C4E"/>
    <w:rsid w:val="004C5D53"/>
    <w:rsid w:val="004C73DF"/>
    <w:rsid w:val="004D244D"/>
    <w:rsid w:val="004D4198"/>
    <w:rsid w:val="004D7197"/>
    <w:rsid w:val="004D71C5"/>
    <w:rsid w:val="004D7CED"/>
    <w:rsid w:val="004E098E"/>
    <w:rsid w:val="004E3D00"/>
    <w:rsid w:val="004E58E9"/>
    <w:rsid w:val="004F0845"/>
    <w:rsid w:val="004F3396"/>
    <w:rsid w:val="004F420A"/>
    <w:rsid w:val="004F537B"/>
    <w:rsid w:val="00501C94"/>
    <w:rsid w:val="00505402"/>
    <w:rsid w:val="0050566B"/>
    <w:rsid w:val="00507151"/>
    <w:rsid w:val="0051147E"/>
    <w:rsid w:val="00513296"/>
    <w:rsid w:val="00516096"/>
    <w:rsid w:val="00517FA0"/>
    <w:rsid w:val="00526253"/>
    <w:rsid w:val="00534996"/>
    <w:rsid w:val="005438BB"/>
    <w:rsid w:val="00544966"/>
    <w:rsid w:val="005517F7"/>
    <w:rsid w:val="00561A9B"/>
    <w:rsid w:val="005657E9"/>
    <w:rsid w:val="00566B00"/>
    <w:rsid w:val="005704B1"/>
    <w:rsid w:val="005712EE"/>
    <w:rsid w:val="0057339C"/>
    <w:rsid w:val="00576D1B"/>
    <w:rsid w:val="0058276A"/>
    <w:rsid w:val="00582DBB"/>
    <w:rsid w:val="00582E54"/>
    <w:rsid w:val="00586D76"/>
    <w:rsid w:val="005878EA"/>
    <w:rsid w:val="00591ED9"/>
    <w:rsid w:val="005923CC"/>
    <w:rsid w:val="005945DE"/>
    <w:rsid w:val="00594656"/>
    <w:rsid w:val="005A0B91"/>
    <w:rsid w:val="005A286A"/>
    <w:rsid w:val="005A28DA"/>
    <w:rsid w:val="005A4572"/>
    <w:rsid w:val="005A5812"/>
    <w:rsid w:val="005A699B"/>
    <w:rsid w:val="005B0642"/>
    <w:rsid w:val="005B0885"/>
    <w:rsid w:val="005B26FB"/>
    <w:rsid w:val="005B2A9B"/>
    <w:rsid w:val="005B475E"/>
    <w:rsid w:val="005B5081"/>
    <w:rsid w:val="005B6276"/>
    <w:rsid w:val="005B6A96"/>
    <w:rsid w:val="005C00C6"/>
    <w:rsid w:val="005C3A6B"/>
    <w:rsid w:val="005C57C3"/>
    <w:rsid w:val="005C7214"/>
    <w:rsid w:val="005D0F5E"/>
    <w:rsid w:val="005D2A3B"/>
    <w:rsid w:val="005D3DEB"/>
    <w:rsid w:val="005D4068"/>
    <w:rsid w:val="005D6E5A"/>
    <w:rsid w:val="005E22B9"/>
    <w:rsid w:val="005E3F48"/>
    <w:rsid w:val="005E4A87"/>
    <w:rsid w:val="005E5590"/>
    <w:rsid w:val="005E64F6"/>
    <w:rsid w:val="005E667A"/>
    <w:rsid w:val="005E6E6B"/>
    <w:rsid w:val="005E7860"/>
    <w:rsid w:val="005F22D5"/>
    <w:rsid w:val="005F3BFB"/>
    <w:rsid w:val="005F449D"/>
    <w:rsid w:val="005F6678"/>
    <w:rsid w:val="005F7BA9"/>
    <w:rsid w:val="00604CED"/>
    <w:rsid w:val="00605862"/>
    <w:rsid w:val="0061136D"/>
    <w:rsid w:val="00616841"/>
    <w:rsid w:val="00620433"/>
    <w:rsid w:val="006212A2"/>
    <w:rsid w:val="00621988"/>
    <w:rsid w:val="00623915"/>
    <w:rsid w:val="00627812"/>
    <w:rsid w:val="00631797"/>
    <w:rsid w:val="00633CD8"/>
    <w:rsid w:val="0063411E"/>
    <w:rsid w:val="006358BF"/>
    <w:rsid w:val="006361C3"/>
    <w:rsid w:val="00636EB4"/>
    <w:rsid w:val="00641686"/>
    <w:rsid w:val="00645351"/>
    <w:rsid w:val="006457DE"/>
    <w:rsid w:val="00646E33"/>
    <w:rsid w:val="006475BB"/>
    <w:rsid w:val="006602BD"/>
    <w:rsid w:val="006609B9"/>
    <w:rsid w:val="006648EE"/>
    <w:rsid w:val="00664947"/>
    <w:rsid w:val="00664CF9"/>
    <w:rsid w:val="00671499"/>
    <w:rsid w:val="00672F6D"/>
    <w:rsid w:val="00684CCD"/>
    <w:rsid w:val="00687425"/>
    <w:rsid w:val="00687C74"/>
    <w:rsid w:val="006913B1"/>
    <w:rsid w:val="00691B10"/>
    <w:rsid w:val="00691B26"/>
    <w:rsid w:val="00691BA5"/>
    <w:rsid w:val="00692CEA"/>
    <w:rsid w:val="00695568"/>
    <w:rsid w:val="0069599C"/>
    <w:rsid w:val="00695D6C"/>
    <w:rsid w:val="00696A7F"/>
    <w:rsid w:val="006A6C4C"/>
    <w:rsid w:val="006B02CC"/>
    <w:rsid w:val="006B0308"/>
    <w:rsid w:val="006B17D6"/>
    <w:rsid w:val="006B2D6B"/>
    <w:rsid w:val="006B37DE"/>
    <w:rsid w:val="006B432C"/>
    <w:rsid w:val="006B43C5"/>
    <w:rsid w:val="006B7484"/>
    <w:rsid w:val="006C0933"/>
    <w:rsid w:val="006C2FE3"/>
    <w:rsid w:val="006C45B1"/>
    <w:rsid w:val="006C4A56"/>
    <w:rsid w:val="006C5709"/>
    <w:rsid w:val="006C7F6B"/>
    <w:rsid w:val="006D2A84"/>
    <w:rsid w:val="006D4A55"/>
    <w:rsid w:val="006D5DB4"/>
    <w:rsid w:val="006D7EAD"/>
    <w:rsid w:val="006E0E6B"/>
    <w:rsid w:val="006E32C1"/>
    <w:rsid w:val="006E3305"/>
    <w:rsid w:val="006E555F"/>
    <w:rsid w:val="006F09FD"/>
    <w:rsid w:val="006F1F4C"/>
    <w:rsid w:val="006F3704"/>
    <w:rsid w:val="006F437F"/>
    <w:rsid w:val="00700E04"/>
    <w:rsid w:val="007034C0"/>
    <w:rsid w:val="00706C41"/>
    <w:rsid w:val="00710E5E"/>
    <w:rsid w:val="00713CF2"/>
    <w:rsid w:val="007150F1"/>
    <w:rsid w:val="00715979"/>
    <w:rsid w:val="007206E6"/>
    <w:rsid w:val="007212C9"/>
    <w:rsid w:val="007226AE"/>
    <w:rsid w:val="00722B78"/>
    <w:rsid w:val="00725050"/>
    <w:rsid w:val="00730329"/>
    <w:rsid w:val="0073118B"/>
    <w:rsid w:val="00731902"/>
    <w:rsid w:val="00732BEB"/>
    <w:rsid w:val="00734643"/>
    <w:rsid w:val="007366AB"/>
    <w:rsid w:val="007373B6"/>
    <w:rsid w:val="00743091"/>
    <w:rsid w:val="00747032"/>
    <w:rsid w:val="007526A0"/>
    <w:rsid w:val="00752CA3"/>
    <w:rsid w:val="0075659B"/>
    <w:rsid w:val="00764CBC"/>
    <w:rsid w:val="00765E92"/>
    <w:rsid w:val="007675D8"/>
    <w:rsid w:val="00767921"/>
    <w:rsid w:val="0077248A"/>
    <w:rsid w:val="00772552"/>
    <w:rsid w:val="00773477"/>
    <w:rsid w:val="007735D8"/>
    <w:rsid w:val="0078015A"/>
    <w:rsid w:val="00780605"/>
    <w:rsid w:val="00782ACD"/>
    <w:rsid w:val="007849FE"/>
    <w:rsid w:val="00787869"/>
    <w:rsid w:val="0079083E"/>
    <w:rsid w:val="007A0AE5"/>
    <w:rsid w:val="007A302E"/>
    <w:rsid w:val="007A3050"/>
    <w:rsid w:val="007A4C07"/>
    <w:rsid w:val="007B0A5C"/>
    <w:rsid w:val="007B3632"/>
    <w:rsid w:val="007B5CD2"/>
    <w:rsid w:val="007B6A50"/>
    <w:rsid w:val="007B6B53"/>
    <w:rsid w:val="007C1A6A"/>
    <w:rsid w:val="007C21C2"/>
    <w:rsid w:val="007C4001"/>
    <w:rsid w:val="007C511D"/>
    <w:rsid w:val="007C57BB"/>
    <w:rsid w:val="007C62BC"/>
    <w:rsid w:val="007C7F94"/>
    <w:rsid w:val="007D1428"/>
    <w:rsid w:val="007D5801"/>
    <w:rsid w:val="007D6753"/>
    <w:rsid w:val="007E594E"/>
    <w:rsid w:val="007F0FE2"/>
    <w:rsid w:val="007F1311"/>
    <w:rsid w:val="007F1702"/>
    <w:rsid w:val="007F2FC6"/>
    <w:rsid w:val="007F5EBA"/>
    <w:rsid w:val="007F7402"/>
    <w:rsid w:val="007F7CA0"/>
    <w:rsid w:val="008031CB"/>
    <w:rsid w:val="0080339B"/>
    <w:rsid w:val="00803840"/>
    <w:rsid w:val="00804547"/>
    <w:rsid w:val="00811EDE"/>
    <w:rsid w:val="0081464B"/>
    <w:rsid w:val="00815E6A"/>
    <w:rsid w:val="00826054"/>
    <w:rsid w:val="008266F5"/>
    <w:rsid w:val="00826939"/>
    <w:rsid w:val="00826A48"/>
    <w:rsid w:val="008305DB"/>
    <w:rsid w:val="0083069C"/>
    <w:rsid w:val="00831D1B"/>
    <w:rsid w:val="00832B34"/>
    <w:rsid w:val="0083323A"/>
    <w:rsid w:val="00833FC3"/>
    <w:rsid w:val="00834CF3"/>
    <w:rsid w:val="008360F8"/>
    <w:rsid w:val="00837E41"/>
    <w:rsid w:val="008418B0"/>
    <w:rsid w:val="00843431"/>
    <w:rsid w:val="008434D8"/>
    <w:rsid w:val="00846EA8"/>
    <w:rsid w:val="0085004D"/>
    <w:rsid w:val="00850DAF"/>
    <w:rsid w:val="00851508"/>
    <w:rsid w:val="00852677"/>
    <w:rsid w:val="00857371"/>
    <w:rsid w:val="00863F5F"/>
    <w:rsid w:val="00864BEC"/>
    <w:rsid w:val="00864E87"/>
    <w:rsid w:val="008708C4"/>
    <w:rsid w:val="008729AD"/>
    <w:rsid w:val="00873DF1"/>
    <w:rsid w:val="00874106"/>
    <w:rsid w:val="00877E37"/>
    <w:rsid w:val="00880C81"/>
    <w:rsid w:val="00881F42"/>
    <w:rsid w:val="00882642"/>
    <w:rsid w:val="0088634D"/>
    <w:rsid w:val="00893457"/>
    <w:rsid w:val="008950F2"/>
    <w:rsid w:val="00895E88"/>
    <w:rsid w:val="00896E9D"/>
    <w:rsid w:val="00897041"/>
    <w:rsid w:val="008973EB"/>
    <w:rsid w:val="008A06F3"/>
    <w:rsid w:val="008A0814"/>
    <w:rsid w:val="008A0CE7"/>
    <w:rsid w:val="008A1630"/>
    <w:rsid w:val="008A1F81"/>
    <w:rsid w:val="008A407A"/>
    <w:rsid w:val="008A4686"/>
    <w:rsid w:val="008A635D"/>
    <w:rsid w:val="008B23F8"/>
    <w:rsid w:val="008B5FC8"/>
    <w:rsid w:val="008B7692"/>
    <w:rsid w:val="008B773C"/>
    <w:rsid w:val="008C3EF5"/>
    <w:rsid w:val="008C47A7"/>
    <w:rsid w:val="008D55F8"/>
    <w:rsid w:val="008E3173"/>
    <w:rsid w:val="008E4D17"/>
    <w:rsid w:val="008E71E8"/>
    <w:rsid w:val="008F0EC5"/>
    <w:rsid w:val="008F1A72"/>
    <w:rsid w:val="008F32E0"/>
    <w:rsid w:val="008F5158"/>
    <w:rsid w:val="008F6BE0"/>
    <w:rsid w:val="008F73E1"/>
    <w:rsid w:val="0090030D"/>
    <w:rsid w:val="009051B7"/>
    <w:rsid w:val="00906FC8"/>
    <w:rsid w:val="0090771F"/>
    <w:rsid w:val="00911928"/>
    <w:rsid w:val="00912A63"/>
    <w:rsid w:val="00915F20"/>
    <w:rsid w:val="009163D9"/>
    <w:rsid w:val="00916C75"/>
    <w:rsid w:val="009200A4"/>
    <w:rsid w:val="00922505"/>
    <w:rsid w:val="00925275"/>
    <w:rsid w:val="00926333"/>
    <w:rsid w:val="009266BC"/>
    <w:rsid w:val="00930B01"/>
    <w:rsid w:val="00931E64"/>
    <w:rsid w:val="009322FE"/>
    <w:rsid w:val="00932D14"/>
    <w:rsid w:val="00932EE1"/>
    <w:rsid w:val="00932EF8"/>
    <w:rsid w:val="009342C6"/>
    <w:rsid w:val="00934473"/>
    <w:rsid w:val="00934DDF"/>
    <w:rsid w:val="009350C0"/>
    <w:rsid w:val="00935ACD"/>
    <w:rsid w:val="009402D2"/>
    <w:rsid w:val="009405E1"/>
    <w:rsid w:val="009412EB"/>
    <w:rsid w:val="00941BE5"/>
    <w:rsid w:val="00943065"/>
    <w:rsid w:val="0094498A"/>
    <w:rsid w:val="00945CBA"/>
    <w:rsid w:val="0094715B"/>
    <w:rsid w:val="00947DAD"/>
    <w:rsid w:val="009537A4"/>
    <w:rsid w:val="009563BB"/>
    <w:rsid w:val="00957EE5"/>
    <w:rsid w:val="009610ED"/>
    <w:rsid w:val="00963C48"/>
    <w:rsid w:val="009654E1"/>
    <w:rsid w:val="00970709"/>
    <w:rsid w:val="009726C2"/>
    <w:rsid w:val="009752CB"/>
    <w:rsid w:val="0097555B"/>
    <w:rsid w:val="00975BF9"/>
    <w:rsid w:val="00977E52"/>
    <w:rsid w:val="00980066"/>
    <w:rsid w:val="009847B4"/>
    <w:rsid w:val="00984F64"/>
    <w:rsid w:val="009921B3"/>
    <w:rsid w:val="009935FD"/>
    <w:rsid w:val="00994BB4"/>
    <w:rsid w:val="00997F8A"/>
    <w:rsid w:val="009A1DD6"/>
    <w:rsid w:val="009A2DF2"/>
    <w:rsid w:val="009A3740"/>
    <w:rsid w:val="009A69D4"/>
    <w:rsid w:val="009B336F"/>
    <w:rsid w:val="009B63CC"/>
    <w:rsid w:val="009C07E7"/>
    <w:rsid w:val="009C1739"/>
    <w:rsid w:val="009C1C62"/>
    <w:rsid w:val="009C21EA"/>
    <w:rsid w:val="009C3259"/>
    <w:rsid w:val="009C33FE"/>
    <w:rsid w:val="009C40BF"/>
    <w:rsid w:val="009C4E22"/>
    <w:rsid w:val="009D09E4"/>
    <w:rsid w:val="009D27A5"/>
    <w:rsid w:val="009D35E5"/>
    <w:rsid w:val="009D3795"/>
    <w:rsid w:val="009D41D6"/>
    <w:rsid w:val="009D52D6"/>
    <w:rsid w:val="009E2C0D"/>
    <w:rsid w:val="009E3A19"/>
    <w:rsid w:val="009E46DF"/>
    <w:rsid w:val="009E5868"/>
    <w:rsid w:val="009E68F3"/>
    <w:rsid w:val="009F01CA"/>
    <w:rsid w:val="009F3931"/>
    <w:rsid w:val="009F3D6A"/>
    <w:rsid w:val="009F53B6"/>
    <w:rsid w:val="00A0079A"/>
    <w:rsid w:val="00A00CF2"/>
    <w:rsid w:val="00A018C9"/>
    <w:rsid w:val="00A056FA"/>
    <w:rsid w:val="00A1044B"/>
    <w:rsid w:val="00A134AE"/>
    <w:rsid w:val="00A16AFA"/>
    <w:rsid w:val="00A174E3"/>
    <w:rsid w:val="00A26778"/>
    <w:rsid w:val="00A269BF"/>
    <w:rsid w:val="00A33D49"/>
    <w:rsid w:val="00A34B92"/>
    <w:rsid w:val="00A35C90"/>
    <w:rsid w:val="00A369D7"/>
    <w:rsid w:val="00A4025D"/>
    <w:rsid w:val="00A410EE"/>
    <w:rsid w:val="00A42A42"/>
    <w:rsid w:val="00A43A8C"/>
    <w:rsid w:val="00A51B80"/>
    <w:rsid w:val="00A53995"/>
    <w:rsid w:val="00A615F2"/>
    <w:rsid w:val="00A763E2"/>
    <w:rsid w:val="00A77277"/>
    <w:rsid w:val="00A77971"/>
    <w:rsid w:val="00A860C4"/>
    <w:rsid w:val="00A87ACF"/>
    <w:rsid w:val="00A95F65"/>
    <w:rsid w:val="00A9740A"/>
    <w:rsid w:val="00AA78F5"/>
    <w:rsid w:val="00AB346B"/>
    <w:rsid w:val="00AB6573"/>
    <w:rsid w:val="00AB691E"/>
    <w:rsid w:val="00AB7D1B"/>
    <w:rsid w:val="00AC1CB2"/>
    <w:rsid w:val="00AC2112"/>
    <w:rsid w:val="00AC3C10"/>
    <w:rsid w:val="00AC6704"/>
    <w:rsid w:val="00AC6C2C"/>
    <w:rsid w:val="00AD0B2B"/>
    <w:rsid w:val="00AD42D5"/>
    <w:rsid w:val="00AD7EA1"/>
    <w:rsid w:val="00AE3ADD"/>
    <w:rsid w:val="00AE5578"/>
    <w:rsid w:val="00AF49F0"/>
    <w:rsid w:val="00AF5515"/>
    <w:rsid w:val="00AF73FF"/>
    <w:rsid w:val="00B01EEB"/>
    <w:rsid w:val="00B02E0D"/>
    <w:rsid w:val="00B02FBC"/>
    <w:rsid w:val="00B04BD0"/>
    <w:rsid w:val="00B07798"/>
    <w:rsid w:val="00B1152F"/>
    <w:rsid w:val="00B155DC"/>
    <w:rsid w:val="00B16B4F"/>
    <w:rsid w:val="00B228D2"/>
    <w:rsid w:val="00B26B95"/>
    <w:rsid w:val="00B27456"/>
    <w:rsid w:val="00B30D0E"/>
    <w:rsid w:val="00B31C7E"/>
    <w:rsid w:val="00B33A3C"/>
    <w:rsid w:val="00B34071"/>
    <w:rsid w:val="00B34257"/>
    <w:rsid w:val="00B34CDE"/>
    <w:rsid w:val="00B370E4"/>
    <w:rsid w:val="00B425FD"/>
    <w:rsid w:val="00B42863"/>
    <w:rsid w:val="00B501CF"/>
    <w:rsid w:val="00B53BC9"/>
    <w:rsid w:val="00B54CE3"/>
    <w:rsid w:val="00B57D7F"/>
    <w:rsid w:val="00B613AA"/>
    <w:rsid w:val="00B64708"/>
    <w:rsid w:val="00B648B4"/>
    <w:rsid w:val="00B66B7B"/>
    <w:rsid w:val="00B71E5E"/>
    <w:rsid w:val="00B74832"/>
    <w:rsid w:val="00B74C80"/>
    <w:rsid w:val="00B840B0"/>
    <w:rsid w:val="00B859D8"/>
    <w:rsid w:val="00B8618B"/>
    <w:rsid w:val="00B877D1"/>
    <w:rsid w:val="00B93058"/>
    <w:rsid w:val="00B977AC"/>
    <w:rsid w:val="00BA2454"/>
    <w:rsid w:val="00BA5139"/>
    <w:rsid w:val="00BA6386"/>
    <w:rsid w:val="00BB3037"/>
    <w:rsid w:val="00BB7337"/>
    <w:rsid w:val="00BB7BAD"/>
    <w:rsid w:val="00BC0A16"/>
    <w:rsid w:val="00BC3639"/>
    <w:rsid w:val="00BC5DDC"/>
    <w:rsid w:val="00BC7E0C"/>
    <w:rsid w:val="00BD16C2"/>
    <w:rsid w:val="00BD3BA9"/>
    <w:rsid w:val="00BD596B"/>
    <w:rsid w:val="00BE03A1"/>
    <w:rsid w:val="00BE2AE5"/>
    <w:rsid w:val="00BE3AA9"/>
    <w:rsid w:val="00BF059D"/>
    <w:rsid w:val="00C04DF3"/>
    <w:rsid w:val="00C05434"/>
    <w:rsid w:val="00C12411"/>
    <w:rsid w:val="00C12DA0"/>
    <w:rsid w:val="00C2074E"/>
    <w:rsid w:val="00C20895"/>
    <w:rsid w:val="00C23C75"/>
    <w:rsid w:val="00C25376"/>
    <w:rsid w:val="00C308F8"/>
    <w:rsid w:val="00C313AD"/>
    <w:rsid w:val="00C31D79"/>
    <w:rsid w:val="00C40B5F"/>
    <w:rsid w:val="00C423FB"/>
    <w:rsid w:val="00C456FE"/>
    <w:rsid w:val="00C474B8"/>
    <w:rsid w:val="00C5176D"/>
    <w:rsid w:val="00C53B03"/>
    <w:rsid w:val="00C53D6C"/>
    <w:rsid w:val="00C56371"/>
    <w:rsid w:val="00C60EA6"/>
    <w:rsid w:val="00C62844"/>
    <w:rsid w:val="00C6365C"/>
    <w:rsid w:val="00C641A2"/>
    <w:rsid w:val="00C64D6B"/>
    <w:rsid w:val="00C70436"/>
    <w:rsid w:val="00C70813"/>
    <w:rsid w:val="00C72B56"/>
    <w:rsid w:val="00C734EB"/>
    <w:rsid w:val="00C7411C"/>
    <w:rsid w:val="00C76C9B"/>
    <w:rsid w:val="00C83166"/>
    <w:rsid w:val="00C849A3"/>
    <w:rsid w:val="00C86AFC"/>
    <w:rsid w:val="00C918BD"/>
    <w:rsid w:val="00C92B63"/>
    <w:rsid w:val="00C9452C"/>
    <w:rsid w:val="00C947EE"/>
    <w:rsid w:val="00CA55D0"/>
    <w:rsid w:val="00CB3F84"/>
    <w:rsid w:val="00CB4100"/>
    <w:rsid w:val="00CB7086"/>
    <w:rsid w:val="00CC149B"/>
    <w:rsid w:val="00CC1D4B"/>
    <w:rsid w:val="00CC6540"/>
    <w:rsid w:val="00CC6A94"/>
    <w:rsid w:val="00CD09E8"/>
    <w:rsid w:val="00CD0BB1"/>
    <w:rsid w:val="00CD13B8"/>
    <w:rsid w:val="00CD258D"/>
    <w:rsid w:val="00CD797C"/>
    <w:rsid w:val="00CD7FAD"/>
    <w:rsid w:val="00CE275F"/>
    <w:rsid w:val="00CE3784"/>
    <w:rsid w:val="00CE393B"/>
    <w:rsid w:val="00CE3F1E"/>
    <w:rsid w:val="00CE6A70"/>
    <w:rsid w:val="00CF1396"/>
    <w:rsid w:val="00CF70DB"/>
    <w:rsid w:val="00D00C97"/>
    <w:rsid w:val="00D04957"/>
    <w:rsid w:val="00D05EB7"/>
    <w:rsid w:val="00D15F3B"/>
    <w:rsid w:val="00D161EC"/>
    <w:rsid w:val="00D1755B"/>
    <w:rsid w:val="00D24A18"/>
    <w:rsid w:val="00D268AF"/>
    <w:rsid w:val="00D26E75"/>
    <w:rsid w:val="00D27156"/>
    <w:rsid w:val="00D27D00"/>
    <w:rsid w:val="00D27D67"/>
    <w:rsid w:val="00D37A82"/>
    <w:rsid w:val="00D40237"/>
    <w:rsid w:val="00D40411"/>
    <w:rsid w:val="00D44D8C"/>
    <w:rsid w:val="00D468EC"/>
    <w:rsid w:val="00D505E6"/>
    <w:rsid w:val="00D540B5"/>
    <w:rsid w:val="00D55F8D"/>
    <w:rsid w:val="00D57091"/>
    <w:rsid w:val="00D603CF"/>
    <w:rsid w:val="00D626C4"/>
    <w:rsid w:val="00D62C15"/>
    <w:rsid w:val="00D62ED9"/>
    <w:rsid w:val="00D655E0"/>
    <w:rsid w:val="00D6571E"/>
    <w:rsid w:val="00D662A2"/>
    <w:rsid w:val="00D70F5C"/>
    <w:rsid w:val="00D771B5"/>
    <w:rsid w:val="00D8023E"/>
    <w:rsid w:val="00D804C5"/>
    <w:rsid w:val="00D82F6C"/>
    <w:rsid w:val="00D84A2A"/>
    <w:rsid w:val="00D87387"/>
    <w:rsid w:val="00D90428"/>
    <w:rsid w:val="00D90AFE"/>
    <w:rsid w:val="00D91781"/>
    <w:rsid w:val="00D93942"/>
    <w:rsid w:val="00D95595"/>
    <w:rsid w:val="00DA2A60"/>
    <w:rsid w:val="00DA6030"/>
    <w:rsid w:val="00DB10B8"/>
    <w:rsid w:val="00DB28F1"/>
    <w:rsid w:val="00DB2F66"/>
    <w:rsid w:val="00DB4461"/>
    <w:rsid w:val="00DB58B1"/>
    <w:rsid w:val="00DC0747"/>
    <w:rsid w:val="00DC0803"/>
    <w:rsid w:val="00DC0F4E"/>
    <w:rsid w:val="00DC19D4"/>
    <w:rsid w:val="00DC1B95"/>
    <w:rsid w:val="00DC6F2B"/>
    <w:rsid w:val="00DD13A2"/>
    <w:rsid w:val="00DD2FD7"/>
    <w:rsid w:val="00DD5091"/>
    <w:rsid w:val="00DE0C5F"/>
    <w:rsid w:val="00DE45A5"/>
    <w:rsid w:val="00DF18B7"/>
    <w:rsid w:val="00E05BBD"/>
    <w:rsid w:val="00E07ABF"/>
    <w:rsid w:val="00E12E50"/>
    <w:rsid w:val="00E14733"/>
    <w:rsid w:val="00E14F77"/>
    <w:rsid w:val="00E16C81"/>
    <w:rsid w:val="00E1778C"/>
    <w:rsid w:val="00E22D9E"/>
    <w:rsid w:val="00E2437C"/>
    <w:rsid w:val="00E27595"/>
    <w:rsid w:val="00E31013"/>
    <w:rsid w:val="00E3122E"/>
    <w:rsid w:val="00E3152E"/>
    <w:rsid w:val="00E37F34"/>
    <w:rsid w:val="00E422F1"/>
    <w:rsid w:val="00E43A80"/>
    <w:rsid w:val="00E44776"/>
    <w:rsid w:val="00E50296"/>
    <w:rsid w:val="00E52967"/>
    <w:rsid w:val="00E53381"/>
    <w:rsid w:val="00E55362"/>
    <w:rsid w:val="00E56798"/>
    <w:rsid w:val="00E6199B"/>
    <w:rsid w:val="00E67C0E"/>
    <w:rsid w:val="00E67CAB"/>
    <w:rsid w:val="00E70AB6"/>
    <w:rsid w:val="00E83190"/>
    <w:rsid w:val="00E87810"/>
    <w:rsid w:val="00E90AD5"/>
    <w:rsid w:val="00E93314"/>
    <w:rsid w:val="00E96C91"/>
    <w:rsid w:val="00E96D73"/>
    <w:rsid w:val="00EA31FF"/>
    <w:rsid w:val="00EA5017"/>
    <w:rsid w:val="00EA6DFE"/>
    <w:rsid w:val="00EA7C06"/>
    <w:rsid w:val="00EB0021"/>
    <w:rsid w:val="00EB1608"/>
    <w:rsid w:val="00EB1BCE"/>
    <w:rsid w:val="00EB1DF5"/>
    <w:rsid w:val="00EB358B"/>
    <w:rsid w:val="00EB3869"/>
    <w:rsid w:val="00EB3C2C"/>
    <w:rsid w:val="00EB3EF1"/>
    <w:rsid w:val="00EB744C"/>
    <w:rsid w:val="00EB76A8"/>
    <w:rsid w:val="00EC2DFB"/>
    <w:rsid w:val="00EC4687"/>
    <w:rsid w:val="00EC4783"/>
    <w:rsid w:val="00EC6592"/>
    <w:rsid w:val="00EC7CEC"/>
    <w:rsid w:val="00ED007C"/>
    <w:rsid w:val="00ED0FEC"/>
    <w:rsid w:val="00ED5A9D"/>
    <w:rsid w:val="00ED7D42"/>
    <w:rsid w:val="00EE1100"/>
    <w:rsid w:val="00EE3D79"/>
    <w:rsid w:val="00EE3F87"/>
    <w:rsid w:val="00EE5570"/>
    <w:rsid w:val="00EF0966"/>
    <w:rsid w:val="00EF2366"/>
    <w:rsid w:val="00EF4523"/>
    <w:rsid w:val="00EF453C"/>
    <w:rsid w:val="00F01377"/>
    <w:rsid w:val="00F01CB0"/>
    <w:rsid w:val="00F04C81"/>
    <w:rsid w:val="00F1231C"/>
    <w:rsid w:val="00F15009"/>
    <w:rsid w:val="00F16E4C"/>
    <w:rsid w:val="00F21BA8"/>
    <w:rsid w:val="00F21F91"/>
    <w:rsid w:val="00F24725"/>
    <w:rsid w:val="00F25C4B"/>
    <w:rsid w:val="00F260A0"/>
    <w:rsid w:val="00F27FE8"/>
    <w:rsid w:val="00F305FB"/>
    <w:rsid w:val="00F30FE4"/>
    <w:rsid w:val="00F327C9"/>
    <w:rsid w:val="00F33047"/>
    <w:rsid w:val="00F367BF"/>
    <w:rsid w:val="00F37A12"/>
    <w:rsid w:val="00F40B4A"/>
    <w:rsid w:val="00F40C4B"/>
    <w:rsid w:val="00F44B5E"/>
    <w:rsid w:val="00F45041"/>
    <w:rsid w:val="00F466A4"/>
    <w:rsid w:val="00F46902"/>
    <w:rsid w:val="00F51B37"/>
    <w:rsid w:val="00F5408B"/>
    <w:rsid w:val="00F5743C"/>
    <w:rsid w:val="00F60592"/>
    <w:rsid w:val="00F6080E"/>
    <w:rsid w:val="00F64C15"/>
    <w:rsid w:val="00F66515"/>
    <w:rsid w:val="00F7153B"/>
    <w:rsid w:val="00F72033"/>
    <w:rsid w:val="00F7309F"/>
    <w:rsid w:val="00F7777F"/>
    <w:rsid w:val="00F77D35"/>
    <w:rsid w:val="00F820FC"/>
    <w:rsid w:val="00F828DE"/>
    <w:rsid w:val="00F82C78"/>
    <w:rsid w:val="00F83AA1"/>
    <w:rsid w:val="00F841E3"/>
    <w:rsid w:val="00F85BA1"/>
    <w:rsid w:val="00F9298E"/>
    <w:rsid w:val="00F939C7"/>
    <w:rsid w:val="00F95477"/>
    <w:rsid w:val="00F95770"/>
    <w:rsid w:val="00F9790C"/>
    <w:rsid w:val="00F97A96"/>
    <w:rsid w:val="00F97DB0"/>
    <w:rsid w:val="00FA626C"/>
    <w:rsid w:val="00FA6CE4"/>
    <w:rsid w:val="00FA7470"/>
    <w:rsid w:val="00FB1F35"/>
    <w:rsid w:val="00FB26FE"/>
    <w:rsid w:val="00FB77FB"/>
    <w:rsid w:val="00FC00F6"/>
    <w:rsid w:val="00FC04CF"/>
    <w:rsid w:val="00FC0B26"/>
    <w:rsid w:val="00FC48A8"/>
    <w:rsid w:val="00FC5583"/>
    <w:rsid w:val="00FC5E95"/>
    <w:rsid w:val="00FD2A09"/>
    <w:rsid w:val="00FD6DBC"/>
    <w:rsid w:val="00FD7FE6"/>
    <w:rsid w:val="00FE6306"/>
    <w:rsid w:val="00FE7BCE"/>
    <w:rsid w:val="00FF0AD8"/>
    <w:rsid w:val="00FF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C8B523"/>
  <w15:docId w15:val="{675E5387-E6DE-465B-9849-DF6742DB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CAB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3C5A0B"/>
  </w:style>
  <w:style w:type="paragraph" w:styleId="NoSpacing">
    <w:name w:val="No Spacing"/>
    <w:uiPriority w:val="1"/>
    <w:qFormat/>
    <w:rsid w:val="007F0FE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7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DE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90F5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3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A6B"/>
  </w:style>
  <w:style w:type="paragraph" w:styleId="Footer">
    <w:name w:val="footer"/>
    <w:basedOn w:val="Normal"/>
    <w:link w:val="FooterChar"/>
    <w:uiPriority w:val="99"/>
    <w:unhideWhenUsed/>
    <w:rsid w:val="005C3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A6B"/>
  </w:style>
  <w:style w:type="paragraph" w:styleId="NormalWeb">
    <w:name w:val="Normal (Web)"/>
    <w:basedOn w:val="Normal"/>
    <w:uiPriority w:val="99"/>
    <w:unhideWhenUsed/>
    <w:rsid w:val="00772552"/>
    <w:pPr>
      <w:spacing w:before="100" w:beforeAutospacing="1" w:after="100" w:afterAutospacing="1" w:line="240" w:lineRule="auto"/>
    </w:pPr>
  </w:style>
  <w:style w:type="paragraph" w:customStyle="1" w:styleId="xmsonormal">
    <w:name w:val="x_msonormal"/>
    <w:basedOn w:val="Normal"/>
    <w:rsid w:val="00E52967"/>
    <w:rPr>
      <w:rFonts w:ascii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B6C56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932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35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34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gle/fogr6W7wwWXdvMkZ9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23846B62C3C3478CE18FC9A327BB89" ma:contentTypeVersion="13" ma:contentTypeDescription="Create a new document." ma:contentTypeScope="" ma:versionID="c2aef1e54217e8645bfc3799c066b2ed">
  <xsd:schema xmlns:xsd="http://www.w3.org/2001/XMLSchema" xmlns:xs="http://www.w3.org/2001/XMLSchema" xmlns:p="http://schemas.microsoft.com/office/2006/metadata/properties" xmlns:ns1="http://schemas.microsoft.com/sharepoint/v3" xmlns:ns3="8e198f39-5175-4273-a212-5129b8fa3c7b" xmlns:ns4="dfe7e347-c032-4aff-9b33-ecf50dc6e1f8" targetNamespace="http://schemas.microsoft.com/office/2006/metadata/properties" ma:root="true" ma:fieldsID="053ad9c2d694e941cdd6c2365a717136" ns1:_="" ns3:_="" ns4:_="">
    <xsd:import namespace="http://schemas.microsoft.com/sharepoint/v3"/>
    <xsd:import namespace="8e198f39-5175-4273-a212-5129b8fa3c7b"/>
    <xsd:import namespace="dfe7e347-c032-4aff-9b33-ecf50dc6e1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98f39-5175-4273-a212-5129b8fa3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7e347-c032-4aff-9b33-ecf50dc6e1f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CD14A1-DB00-4C4C-A99F-A3864E0B2D6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5B0F634-187E-430D-AFF3-61A2A44C99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15F189-AB23-41F9-A343-B7ACE78A6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e198f39-5175-4273-a212-5129b8fa3c7b"/>
    <ds:schemaRef ds:uri="dfe7e347-c032-4aff-9b33-ecf50dc6e1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304B15-FAFB-434A-AF03-6F4B33D289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4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MDOT</Company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 Agostino</dc:creator>
  <cp:lastModifiedBy>Bedard, Alyson J. (DOT)</cp:lastModifiedBy>
  <cp:revision>144</cp:revision>
  <cp:lastPrinted>2023-11-14T14:44:00Z</cp:lastPrinted>
  <dcterms:created xsi:type="dcterms:W3CDTF">2023-06-06T10:55:00Z</dcterms:created>
  <dcterms:modified xsi:type="dcterms:W3CDTF">2023-12-05T14:09:00Z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0x0101003323846B62C3C3478CE18FC9A327BB89</vt:lpwstr>
  </property>
</Properties>
</file>