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31E9" w14:textId="46AAB983" w:rsidR="009B54E3" w:rsidRPr="003469D0" w:rsidRDefault="009B54E3">
      <w:pPr>
        <w:contextualSpacing/>
        <w:rPr>
          <w:b/>
          <w:bCs/>
        </w:rPr>
      </w:pPr>
      <w:r w:rsidRPr="003469D0">
        <w:rPr>
          <w:b/>
          <w:bCs/>
        </w:rPr>
        <w:t xml:space="preserve">10/18/23 </w:t>
      </w:r>
      <w:r w:rsidR="00E61C94">
        <w:rPr>
          <w:b/>
          <w:bCs/>
        </w:rPr>
        <w:t xml:space="preserve">MWBPP </w:t>
      </w:r>
      <w:r w:rsidR="009E6EF4" w:rsidRPr="003469D0">
        <w:rPr>
          <w:b/>
          <w:bCs/>
        </w:rPr>
        <w:t xml:space="preserve">Peer Exchange </w:t>
      </w:r>
      <w:r w:rsidRPr="003469D0">
        <w:rPr>
          <w:b/>
          <w:bCs/>
        </w:rPr>
        <w:t xml:space="preserve">Notes </w:t>
      </w:r>
    </w:p>
    <w:p w14:paraId="73F41B0F" w14:textId="3B658E8F" w:rsidR="00A714BE" w:rsidRPr="003469D0" w:rsidRDefault="009B54E3">
      <w:pPr>
        <w:contextualSpacing/>
        <w:rPr>
          <w:b/>
          <w:bCs/>
        </w:rPr>
      </w:pPr>
      <w:r w:rsidRPr="003469D0">
        <w:rPr>
          <w:b/>
          <w:bCs/>
        </w:rPr>
        <w:t>Preservation in an Urban/High Traffic Environment</w:t>
      </w:r>
    </w:p>
    <w:p w14:paraId="0789150A" w14:textId="77777777" w:rsidR="009B54E3" w:rsidRDefault="009B54E3">
      <w:pPr>
        <w:contextualSpacing/>
      </w:pPr>
    </w:p>
    <w:p w14:paraId="1B698F75" w14:textId="2B54E788" w:rsidR="00E425F0" w:rsidRDefault="00E425F0">
      <w:pPr>
        <w:contextualSpacing/>
      </w:pPr>
      <w:r>
        <w:t>IDOT</w:t>
      </w:r>
      <w:r w:rsidR="009E6EF4">
        <w:t xml:space="preserve"> – Emergencies are</w:t>
      </w:r>
      <w:r w:rsidR="003469D0">
        <w:t xml:space="preserve"> the</w:t>
      </w:r>
      <w:r w:rsidR="009E6EF4">
        <w:t xml:space="preserve"> only time IDOT can close lanes during daytime</w:t>
      </w:r>
      <w:r>
        <w:t xml:space="preserve"> on high volume roads</w:t>
      </w:r>
      <w:r w:rsidR="009E6EF4">
        <w:t xml:space="preserve">.  </w:t>
      </w:r>
      <w:proofErr w:type="gramStart"/>
      <w:r w:rsidR="009E6EF4">
        <w:t>Generally</w:t>
      </w:r>
      <w:proofErr w:type="gramEnd"/>
      <w:r w:rsidR="009E6EF4">
        <w:t xml:space="preserve"> only overnight lane closures are allowed.  Smart work zones / TMP’s</w:t>
      </w:r>
      <w:r>
        <w:t xml:space="preserve"> are</w:t>
      </w:r>
      <w:r w:rsidR="009E6EF4">
        <w:t xml:space="preserve"> required.  Balance needs with </w:t>
      </w:r>
      <w:r>
        <w:t>Traffic Bureau.</w:t>
      </w:r>
      <w:r w:rsidR="009E6EF4">
        <w:t xml:space="preserve">  Bargain</w:t>
      </w:r>
      <w:r>
        <w:t>ing sometimes occurs.  MDOT indicated they have similar lane closure restrictions on high volume roads.</w:t>
      </w:r>
    </w:p>
    <w:p w14:paraId="576C2B22" w14:textId="77777777" w:rsidR="009B54E3" w:rsidRDefault="009B54E3">
      <w:pPr>
        <w:contextualSpacing/>
      </w:pPr>
    </w:p>
    <w:p w14:paraId="773DFD5C" w14:textId="77777777" w:rsidR="003469D0" w:rsidRDefault="003469D0">
      <w:pPr>
        <w:contextualSpacing/>
      </w:pPr>
    </w:p>
    <w:p w14:paraId="175E651E" w14:textId="3B26287D" w:rsidR="00E425F0" w:rsidRDefault="000723DF">
      <w:pPr>
        <w:contextualSpacing/>
      </w:pPr>
      <w:r>
        <w:t xml:space="preserve">IADOT </w:t>
      </w:r>
      <w:r>
        <w:t>– Limited to overnight lane closures on many areas of the interstate</w:t>
      </w:r>
      <w:r w:rsidR="009B54E3">
        <w:t>s</w:t>
      </w:r>
      <w:r>
        <w:t>.  This does not allow installation of deck overlays and instead turns into deck patching projects.  Have used polyester polymer concrete (PPC) for deck patching and rebuilding tops of backwalls/end of decks associated with joint replacement.</w:t>
      </w:r>
    </w:p>
    <w:p w14:paraId="3000CD2A" w14:textId="77777777" w:rsidR="009B54E3" w:rsidRDefault="009B54E3">
      <w:pPr>
        <w:contextualSpacing/>
      </w:pPr>
    </w:p>
    <w:p w14:paraId="13FC77F2" w14:textId="77777777" w:rsidR="003469D0" w:rsidRDefault="003469D0">
      <w:pPr>
        <w:contextualSpacing/>
      </w:pPr>
    </w:p>
    <w:p w14:paraId="32716969" w14:textId="6BBF9695" w:rsidR="00E425F0" w:rsidRDefault="00E425F0">
      <w:pPr>
        <w:contextualSpacing/>
      </w:pPr>
      <w:r>
        <w:t>IDOT and MDOT both use a zipper wall barrier system for lane closures.  This system allows the barrier to be relocated quickly when changing which lanes are closed.</w:t>
      </w:r>
      <w:r w:rsidR="00CA4F01">
        <w:t xml:space="preserve">  </w:t>
      </w:r>
    </w:p>
    <w:p w14:paraId="7F38A7E5" w14:textId="77777777" w:rsidR="009B54E3" w:rsidRDefault="009B54E3">
      <w:pPr>
        <w:contextualSpacing/>
      </w:pPr>
    </w:p>
    <w:p w14:paraId="1E001F60" w14:textId="77777777" w:rsidR="003469D0" w:rsidRDefault="003469D0">
      <w:pPr>
        <w:contextualSpacing/>
      </w:pPr>
    </w:p>
    <w:p w14:paraId="789CE6BA" w14:textId="29CB81A0" w:rsidR="00E425F0" w:rsidRDefault="00E425F0">
      <w:pPr>
        <w:contextualSpacing/>
      </w:pPr>
      <w:r>
        <w:t xml:space="preserve">MDOT indicated they leave median crossovers installed after major projects to utilize them </w:t>
      </w:r>
      <w:r w:rsidR="009B54E3">
        <w:t xml:space="preserve">for </w:t>
      </w:r>
      <w:r>
        <w:t>future maintenance efforts.</w:t>
      </w:r>
    </w:p>
    <w:p w14:paraId="4FFECD1D" w14:textId="77777777" w:rsidR="009B54E3" w:rsidRDefault="009B54E3">
      <w:pPr>
        <w:contextualSpacing/>
      </w:pPr>
    </w:p>
    <w:p w14:paraId="3FD47BFF" w14:textId="77777777" w:rsidR="003469D0" w:rsidRDefault="003469D0">
      <w:pPr>
        <w:contextualSpacing/>
      </w:pPr>
    </w:p>
    <w:p w14:paraId="472125B4" w14:textId="3B8DF50D" w:rsidR="009E6EF4" w:rsidRDefault="000723DF">
      <w:pPr>
        <w:contextualSpacing/>
      </w:pPr>
      <w:r>
        <w:t>UDOT – Use</w:t>
      </w:r>
      <w:r w:rsidR="009B54E3">
        <w:t>s</w:t>
      </w:r>
      <w:r>
        <w:t xml:space="preserve"> PPC overlays on high ADT bridges.  Hoping they will last longer and require less maintenance.</w:t>
      </w:r>
    </w:p>
    <w:p w14:paraId="5B70C797" w14:textId="77777777" w:rsidR="009B54E3" w:rsidRDefault="009B54E3">
      <w:pPr>
        <w:contextualSpacing/>
      </w:pPr>
    </w:p>
    <w:p w14:paraId="51E925EA" w14:textId="77777777" w:rsidR="003469D0" w:rsidRDefault="003469D0">
      <w:pPr>
        <w:contextualSpacing/>
      </w:pPr>
    </w:p>
    <w:p w14:paraId="36E917B7" w14:textId="7D0F9FC2" w:rsidR="000723DF" w:rsidRDefault="000723DF">
      <w:pPr>
        <w:contextualSpacing/>
      </w:pPr>
      <w:r>
        <w:t>MDOT – Use rapid set repair mixes.  Material may not last long.</w:t>
      </w:r>
    </w:p>
    <w:p w14:paraId="464CE4EB" w14:textId="77777777" w:rsidR="009B54E3" w:rsidRDefault="009B54E3">
      <w:pPr>
        <w:contextualSpacing/>
      </w:pPr>
    </w:p>
    <w:p w14:paraId="25FDAAFE" w14:textId="77777777" w:rsidR="003469D0" w:rsidRDefault="003469D0">
      <w:pPr>
        <w:contextualSpacing/>
      </w:pPr>
    </w:p>
    <w:p w14:paraId="3DCC44A2" w14:textId="10A5DE46" w:rsidR="000723DF" w:rsidRDefault="000723DF">
      <w:pPr>
        <w:contextualSpacing/>
      </w:pPr>
      <w:r>
        <w:t>Milwaukee County – PPC is used for headers and deck patching.  Mentioned it is holding up better than typical rapid set repair mortars.</w:t>
      </w:r>
    </w:p>
    <w:p w14:paraId="4AE8A5E8" w14:textId="77777777" w:rsidR="00CA4F01" w:rsidRDefault="00CA4F01">
      <w:pPr>
        <w:contextualSpacing/>
      </w:pPr>
    </w:p>
    <w:p w14:paraId="7BCAA846" w14:textId="77777777" w:rsidR="003469D0" w:rsidRDefault="003469D0">
      <w:pPr>
        <w:contextualSpacing/>
      </w:pPr>
    </w:p>
    <w:p w14:paraId="5C31620A" w14:textId="014DAE26" w:rsidR="00CA4F01" w:rsidRDefault="000723DF">
      <w:pPr>
        <w:contextualSpacing/>
      </w:pPr>
      <w:r>
        <w:t>Any special PPE used for night work?</w:t>
      </w:r>
      <w:r w:rsidR="007D2EB4">
        <w:t xml:space="preserve">  Class 3 vests, leg bands/pants, lighting towers, attenuators</w:t>
      </w:r>
      <w:r w:rsidR="003469D0">
        <w:t>.</w:t>
      </w:r>
    </w:p>
    <w:p w14:paraId="71F0FB30" w14:textId="77777777" w:rsidR="007D2EB4" w:rsidRDefault="007D2EB4">
      <w:pPr>
        <w:contextualSpacing/>
      </w:pPr>
    </w:p>
    <w:p w14:paraId="15B23D00" w14:textId="77777777" w:rsidR="003469D0" w:rsidRDefault="003469D0">
      <w:pPr>
        <w:contextualSpacing/>
      </w:pPr>
    </w:p>
    <w:p w14:paraId="2A33E78F" w14:textId="2D4DF52E" w:rsidR="007D2EB4" w:rsidRDefault="007D2EB4">
      <w:pPr>
        <w:contextualSpacing/>
      </w:pPr>
      <w:r>
        <w:t xml:space="preserve">IDOT - </w:t>
      </w:r>
      <w:r w:rsidR="00CA4F01">
        <w:t xml:space="preserve">Getting staff to work nights is troublesome.   Labor is another group </w:t>
      </w:r>
      <w:r>
        <w:t xml:space="preserve">they </w:t>
      </w:r>
      <w:proofErr w:type="gramStart"/>
      <w:r w:rsidR="00CA4F01">
        <w:t>have to</w:t>
      </w:r>
      <w:proofErr w:type="gramEnd"/>
      <w:r w:rsidR="00CA4F01">
        <w:t xml:space="preserve"> work with.</w:t>
      </w:r>
      <w:r w:rsidR="003469D0">
        <w:t xml:space="preserve">  </w:t>
      </w:r>
      <w:r>
        <w:t xml:space="preserve">Has a </w:t>
      </w:r>
      <w:r w:rsidR="00CA4F01">
        <w:t xml:space="preserve">crew of 12 that does internal work.  </w:t>
      </w:r>
      <w:r>
        <w:t>A lot of work is done by contract.</w:t>
      </w:r>
    </w:p>
    <w:p w14:paraId="5AAAF599" w14:textId="77777777" w:rsidR="007D2EB4" w:rsidRDefault="007D2EB4">
      <w:pPr>
        <w:contextualSpacing/>
      </w:pPr>
    </w:p>
    <w:p w14:paraId="2203F869" w14:textId="77777777" w:rsidR="003469D0" w:rsidRDefault="003469D0">
      <w:pPr>
        <w:contextualSpacing/>
      </w:pPr>
    </w:p>
    <w:p w14:paraId="095D2989" w14:textId="2A2E6241" w:rsidR="00CA4F01" w:rsidRDefault="007D2EB4">
      <w:pPr>
        <w:contextualSpacing/>
      </w:pPr>
      <w:r>
        <w:t>Do any states utilize on-call repair contracts?  Indiana uses these.</w:t>
      </w:r>
      <w:r w:rsidR="00CA4F01">
        <w:t xml:space="preserve">  </w:t>
      </w:r>
    </w:p>
    <w:p w14:paraId="6FE0B520" w14:textId="77777777" w:rsidR="00CA4F01" w:rsidRDefault="00CA4F01">
      <w:pPr>
        <w:contextualSpacing/>
      </w:pPr>
    </w:p>
    <w:p w14:paraId="5A001B39" w14:textId="77777777" w:rsidR="003469D0" w:rsidRDefault="003469D0">
      <w:pPr>
        <w:contextualSpacing/>
      </w:pPr>
    </w:p>
    <w:p w14:paraId="49157241" w14:textId="0D5D93E9" w:rsidR="00CA4F01" w:rsidRDefault="00CA4F01">
      <w:pPr>
        <w:contextualSpacing/>
      </w:pPr>
      <w:r>
        <w:lastRenderedPageBreak/>
        <w:t>MOT varies tremendously</w:t>
      </w:r>
      <w:r w:rsidR="007D2EB4">
        <w:t xml:space="preserve"> on maintenance/repair work depending on location.</w:t>
      </w:r>
      <w:r>
        <w:t xml:space="preserve">  </w:t>
      </w:r>
    </w:p>
    <w:p w14:paraId="5E46A3E5" w14:textId="77777777" w:rsidR="00CA4F01" w:rsidRDefault="00CA4F01">
      <w:pPr>
        <w:contextualSpacing/>
      </w:pPr>
    </w:p>
    <w:p w14:paraId="03E57AF7" w14:textId="77777777" w:rsidR="003469D0" w:rsidRDefault="003469D0">
      <w:pPr>
        <w:contextualSpacing/>
      </w:pPr>
    </w:p>
    <w:p w14:paraId="4698C4F9" w14:textId="512141C8" w:rsidR="00CA4F01" w:rsidRDefault="00CA4F01">
      <w:pPr>
        <w:contextualSpacing/>
      </w:pPr>
      <w:r>
        <w:t>Industry a</w:t>
      </w:r>
      <w:r w:rsidR="007D2EB4">
        <w:t>s</w:t>
      </w:r>
      <w:r>
        <w:t xml:space="preserve">ked if there is anything they can do to </w:t>
      </w:r>
      <w:proofErr w:type="gramStart"/>
      <w:r>
        <w:t>help out</w:t>
      </w:r>
      <w:proofErr w:type="gramEnd"/>
      <w:r w:rsidR="007D2EB4">
        <w:t xml:space="preserve"> with trying new </w:t>
      </w:r>
      <w:proofErr w:type="gramStart"/>
      <w:r w:rsidR="007D2EB4">
        <w:t>products</w:t>
      </w:r>
      <w:r>
        <w:t>?</w:t>
      </w:r>
      <w:proofErr w:type="gramEnd"/>
      <w:r w:rsidR="007D2EB4">
        <w:t xml:space="preserve">  KDOT indicated writing special provisions is time consuming.  If special provisions were provided that followed the policies and procedures of a given state, new products could get integrated into work much faster.  Demonstration projects also help with trying new products.</w:t>
      </w:r>
    </w:p>
    <w:p w14:paraId="2ADEAE88" w14:textId="77777777" w:rsidR="007D2EB4" w:rsidRDefault="007D2EB4">
      <w:pPr>
        <w:contextualSpacing/>
      </w:pPr>
    </w:p>
    <w:p w14:paraId="5B2023DC" w14:textId="77777777" w:rsidR="003469D0" w:rsidRDefault="003469D0">
      <w:pPr>
        <w:contextualSpacing/>
      </w:pPr>
    </w:p>
    <w:p w14:paraId="444605EF" w14:textId="2C6CB28E" w:rsidR="007D2EB4" w:rsidRDefault="007D2EB4">
      <w:pPr>
        <w:contextualSpacing/>
      </w:pPr>
      <w:r>
        <w:t xml:space="preserve">FPT Infrastructure indicated </w:t>
      </w:r>
      <w:r w:rsidR="00E61C94">
        <w:t xml:space="preserve">they </w:t>
      </w:r>
      <w:r>
        <w:t xml:space="preserve">can not only demonstrate how to use their products, but can also </w:t>
      </w:r>
      <w:r w:rsidR="000029A1">
        <w:t xml:space="preserve">show </w:t>
      </w:r>
      <w:r>
        <w:t>how to stage workers</w:t>
      </w:r>
      <w:r w:rsidR="000029A1">
        <w:t xml:space="preserve">, </w:t>
      </w:r>
      <w:r>
        <w:t>materials</w:t>
      </w:r>
      <w:r w:rsidR="000029A1">
        <w:t xml:space="preserve"> and equipment to keep production rates up.</w:t>
      </w:r>
    </w:p>
    <w:p w14:paraId="47926A0D" w14:textId="77777777" w:rsidR="00CA4F01" w:rsidRDefault="00CA4F01">
      <w:pPr>
        <w:contextualSpacing/>
      </w:pPr>
    </w:p>
    <w:p w14:paraId="2C0125D7" w14:textId="77777777" w:rsidR="003469D0" w:rsidRDefault="003469D0">
      <w:pPr>
        <w:contextualSpacing/>
      </w:pPr>
    </w:p>
    <w:p w14:paraId="7DDB4775" w14:textId="20C431C5" w:rsidR="00D35AC7" w:rsidRDefault="00D35AC7">
      <w:pPr>
        <w:contextualSpacing/>
      </w:pPr>
      <w:r>
        <w:t>Treat symptom or cause of problem?  Which one can be done easier?</w:t>
      </w:r>
      <w:r w:rsidR="000029A1">
        <w:t xml:space="preserve">  IDOT gave </w:t>
      </w:r>
      <w:r w:rsidR="00E61C94">
        <w:t xml:space="preserve">an </w:t>
      </w:r>
      <w:r w:rsidR="000029A1">
        <w:t>example of a leaking joint on a high-volume road.  It may be easier to continue to re-paint beam ends and repair substructure versus replacing the joint.  Access to do work under the bridge is readily available where access to replace the joint is not.</w:t>
      </w:r>
    </w:p>
    <w:p w14:paraId="394A1CCA" w14:textId="77777777" w:rsidR="00D35AC7" w:rsidRDefault="00D35AC7">
      <w:pPr>
        <w:contextualSpacing/>
      </w:pPr>
    </w:p>
    <w:p w14:paraId="2833F348" w14:textId="77777777" w:rsidR="003469D0" w:rsidRDefault="003469D0">
      <w:pPr>
        <w:contextualSpacing/>
      </w:pPr>
    </w:p>
    <w:p w14:paraId="197E2598" w14:textId="43156E44" w:rsidR="000029A1" w:rsidRDefault="00D35AC7">
      <w:pPr>
        <w:contextualSpacing/>
      </w:pPr>
      <w:r>
        <w:t xml:space="preserve">Should there be a higher design level for higher traffic bridges?  </w:t>
      </w:r>
    </w:p>
    <w:p w14:paraId="7AD38539" w14:textId="77777777" w:rsidR="000029A1" w:rsidRDefault="00D35AC7" w:rsidP="000029A1">
      <w:pPr>
        <w:ind w:firstLine="720"/>
        <w:contextualSpacing/>
      </w:pPr>
      <w:r>
        <w:t>I</w:t>
      </w:r>
      <w:r w:rsidR="000029A1">
        <w:t>DOT</w:t>
      </w:r>
      <w:r>
        <w:t xml:space="preserve"> hasn’t done </w:t>
      </w:r>
      <w:r w:rsidR="000029A1">
        <w:t xml:space="preserve">this </w:t>
      </w:r>
      <w:r>
        <w:t xml:space="preserve">yet.  </w:t>
      </w:r>
    </w:p>
    <w:p w14:paraId="60C79202" w14:textId="77777777" w:rsidR="00E61C94" w:rsidRDefault="00E61C94" w:rsidP="000029A1">
      <w:pPr>
        <w:ind w:firstLine="720"/>
        <w:contextualSpacing/>
      </w:pPr>
    </w:p>
    <w:p w14:paraId="761FC9B4" w14:textId="77777777" w:rsidR="000029A1" w:rsidRDefault="00D35AC7" w:rsidP="000029A1">
      <w:pPr>
        <w:ind w:firstLine="720"/>
        <w:contextualSpacing/>
      </w:pPr>
      <w:r>
        <w:t>M</w:t>
      </w:r>
      <w:r w:rsidR="000029A1">
        <w:t>DOT</w:t>
      </w:r>
      <w:r>
        <w:t xml:space="preserve"> will </w:t>
      </w:r>
      <w:proofErr w:type="gramStart"/>
      <w:r>
        <w:t>d</w:t>
      </w:r>
      <w:r w:rsidR="000029A1">
        <w:t>esign</w:t>
      </w:r>
      <w:proofErr w:type="gramEnd"/>
      <w:r w:rsidR="000029A1">
        <w:t xml:space="preserve"> for l</w:t>
      </w:r>
      <w:r>
        <w:t xml:space="preserve">onger service life.  Trade off is less lane miles done per year.  </w:t>
      </w:r>
    </w:p>
    <w:p w14:paraId="27D490A3" w14:textId="77777777" w:rsidR="00E61C94" w:rsidRDefault="00E61C94" w:rsidP="000029A1">
      <w:pPr>
        <w:ind w:firstLine="720"/>
        <w:contextualSpacing/>
      </w:pPr>
    </w:p>
    <w:p w14:paraId="6D4CA2F2" w14:textId="633949E4" w:rsidR="000029A1" w:rsidRDefault="00D35AC7" w:rsidP="000029A1">
      <w:pPr>
        <w:ind w:firstLine="720"/>
        <w:contextualSpacing/>
      </w:pPr>
      <w:r>
        <w:t>M</w:t>
      </w:r>
      <w:r w:rsidR="000029A1">
        <w:t>DOT</w:t>
      </w:r>
      <w:r>
        <w:t xml:space="preserve"> uses 1.2 x HL93 for design load.</w:t>
      </w:r>
    </w:p>
    <w:p w14:paraId="22815AF8" w14:textId="77777777" w:rsidR="00E61C94" w:rsidRDefault="00E61C94" w:rsidP="000029A1">
      <w:pPr>
        <w:ind w:left="720"/>
        <w:contextualSpacing/>
      </w:pPr>
    </w:p>
    <w:p w14:paraId="457ADD24" w14:textId="20BD8AC5" w:rsidR="00D35AC7" w:rsidRDefault="00D35AC7" w:rsidP="000029A1">
      <w:pPr>
        <w:ind w:left="720"/>
        <w:contextualSpacing/>
      </w:pPr>
      <w:r>
        <w:t xml:space="preserve">KDOT – </w:t>
      </w:r>
      <w:r w:rsidR="000029A1">
        <w:t>Mentioned agriculture equipment continues to get larger and larger (</w:t>
      </w:r>
      <w:r>
        <w:t xml:space="preserve">grain carts </w:t>
      </w:r>
      <w:r w:rsidR="000029A1">
        <w:t>in particular)</w:t>
      </w:r>
      <w:r>
        <w:t>.</w:t>
      </w:r>
    </w:p>
    <w:p w14:paraId="238ABD9F" w14:textId="77777777" w:rsidR="00E61C94" w:rsidRDefault="00E61C94" w:rsidP="000029A1">
      <w:pPr>
        <w:ind w:firstLine="720"/>
        <w:contextualSpacing/>
      </w:pPr>
    </w:p>
    <w:p w14:paraId="7C7F11EF" w14:textId="578BA6CC" w:rsidR="00D35AC7" w:rsidRDefault="00D35AC7" w:rsidP="000029A1">
      <w:pPr>
        <w:ind w:firstLine="720"/>
        <w:contextualSpacing/>
      </w:pPr>
      <w:r>
        <w:t>M</w:t>
      </w:r>
      <w:r w:rsidR="000029A1">
        <w:t>il</w:t>
      </w:r>
      <w:r>
        <w:t xml:space="preserve">waukee </w:t>
      </w:r>
      <w:r w:rsidR="000029A1">
        <w:t>C</w:t>
      </w:r>
      <w:r>
        <w:t xml:space="preserve">ounty has used stainless steel </w:t>
      </w:r>
      <w:proofErr w:type="gramStart"/>
      <w:r>
        <w:t>re</w:t>
      </w:r>
      <w:r w:rsidR="000029A1">
        <w:t>inforcing</w:t>
      </w:r>
      <w:proofErr w:type="gramEnd"/>
      <w:r w:rsidR="000029A1">
        <w:t xml:space="preserve"> in combination with</w:t>
      </w:r>
      <w:r>
        <w:t xml:space="preserve"> HPC.</w:t>
      </w:r>
    </w:p>
    <w:p w14:paraId="3FD0384F" w14:textId="77777777" w:rsidR="00E61C94" w:rsidRDefault="00E61C94" w:rsidP="00314ED8">
      <w:pPr>
        <w:ind w:left="720"/>
        <w:contextualSpacing/>
      </w:pPr>
    </w:p>
    <w:p w14:paraId="2456FDD4" w14:textId="1C994A9D" w:rsidR="00D35AC7" w:rsidRDefault="00314ED8" w:rsidP="00314ED8">
      <w:pPr>
        <w:ind w:left="720"/>
        <w:contextualSpacing/>
      </w:pPr>
      <w:r>
        <w:t>MDOT uses bulb tee beams or galvanized steel beams for spans over railroads.  Once a bridge is built, there is no access to paint steel beams.</w:t>
      </w:r>
    </w:p>
    <w:p w14:paraId="3A101C2A" w14:textId="77777777" w:rsidR="00E61C94" w:rsidRDefault="00E61C94" w:rsidP="00314ED8">
      <w:pPr>
        <w:ind w:firstLine="720"/>
        <w:contextualSpacing/>
      </w:pPr>
    </w:p>
    <w:p w14:paraId="54CCA947" w14:textId="2E1EA5E7" w:rsidR="00D35AC7" w:rsidRDefault="00D35AC7" w:rsidP="00E61C94">
      <w:pPr>
        <w:ind w:left="720"/>
        <w:contextualSpacing/>
      </w:pPr>
      <w:r>
        <w:t>MN</w:t>
      </w:r>
      <w:r w:rsidR="00314ED8">
        <w:t>DOT</w:t>
      </w:r>
      <w:r>
        <w:t xml:space="preserve"> – </w:t>
      </w:r>
      <w:r w:rsidR="00E61C94">
        <w:t>Recently r</w:t>
      </w:r>
      <w:r>
        <w:t xml:space="preserve">eleased service life manual.  </w:t>
      </w:r>
      <w:r w:rsidR="00314ED8">
        <w:t xml:space="preserve">Will use </w:t>
      </w:r>
      <w:r w:rsidR="008436D1">
        <w:t xml:space="preserve">4% chromium </w:t>
      </w:r>
      <w:r w:rsidR="00314ED8">
        <w:t>reinforcing for ADT&gt;</w:t>
      </w:r>
      <w:r w:rsidR="008436D1">
        <w:t xml:space="preserve">60,000.  </w:t>
      </w:r>
    </w:p>
    <w:p w14:paraId="70A0DC26" w14:textId="77777777" w:rsidR="008436D1" w:rsidRDefault="008436D1">
      <w:pPr>
        <w:contextualSpacing/>
      </w:pPr>
    </w:p>
    <w:p w14:paraId="2B15625D" w14:textId="77777777" w:rsidR="003469D0" w:rsidRDefault="003469D0">
      <w:pPr>
        <w:contextualSpacing/>
      </w:pPr>
    </w:p>
    <w:p w14:paraId="6F80DC63" w14:textId="1C10CB80" w:rsidR="008436D1" w:rsidRDefault="008436D1">
      <w:pPr>
        <w:contextualSpacing/>
      </w:pPr>
      <w:r>
        <w:t xml:space="preserve">Sioux </w:t>
      </w:r>
      <w:r w:rsidR="00314ED8">
        <w:t xml:space="preserve">Falls inquired about </w:t>
      </w:r>
      <w:proofErr w:type="gramStart"/>
      <w:r w:rsidR="00E61C94">
        <w:t>current</w:t>
      </w:r>
      <w:proofErr w:type="gramEnd"/>
      <w:r w:rsidR="00E61C94">
        <w:t xml:space="preserve"> </w:t>
      </w:r>
      <w:r w:rsidR="00314ED8">
        <w:t>availability of stainless reinforcing.</w:t>
      </w:r>
    </w:p>
    <w:p w14:paraId="5DE96CF2" w14:textId="77777777" w:rsidR="008436D1" w:rsidRDefault="008436D1">
      <w:pPr>
        <w:contextualSpacing/>
      </w:pPr>
    </w:p>
    <w:p w14:paraId="28ABC4DE" w14:textId="77777777" w:rsidR="003469D0" w:rsidRDefault="003469D0">
      <w:pPr>
        <w:contextualSpacing/>
      </w:pPr>
    </w:p>
    <w:p w14:paraId="4F1ABD45" w14:textId="6E6B626C" w:rsidR="00314ED8" w:rsidRDefault="00314ED8">
      <w:pPr>
        <w:contextualSpacing/>
      </w:pPr>
      <w:r>
        <w:t>Anyone doing bridge inspections at night?</w:t>
      </w:r>
    </w:p>
    <w:p w14:paraId="007AB137" w14:textId="79E90454" w:rsidR="00314ED8" w:rsidRDefault="00314ED8">
      <w:pPr>
        <w:contextualSpacing/>
      </w:pPr>
      <w:r>
        <w:t xml:space="preserve">IDOT and MDOT are.  IADOT is not, but working with traffic staff to determine times when lane closures can be used (may involve weekend </w:t>
      </w:r>
      <w:r w:rsidR="00E61C94">
        <w:t xml:space="preserve">inspection </w:t>
      </w:r>
      <w:r>
        <w:t>work).</w:t>
      </w:r>
    </w:p>
    <w:p w14:paraId="262B9C6C" w14:textId="77777777" w:rsidR="00314ED8" w:rsidRDefault="00314ED8">
      <w:pPr>
        <w:contextualSpacing/>
      </w:pPr>
    </w:p>
    <w:p w14:paraId="4C3BEA39" w14:textId="77777777" w:rsidR="003469D0" w:rsidRDefault="003469D0">
      <w:pPr>
        <w:contextualSpacing/>
      </w:pPr>
    </w:p>
    <w:p w14:paraId="6BF54D16" w14:textId="60AC4765" w:rsidR="008436D1" w:rsidRDefault="00314ED8">
      <w:pPr>
        <w:contextualSpacing/>
      </w:pPr>
      <w:r>
        <w:t xml:space="preserve">Milwaukee County puts </w:t>
      </w:r>
      <w:r w:rsidR="008436D1">
        <w:t>pressure on in design phase to avoid fracture c</w:t>
      </w:r>
      <w:r>
        <w:t>ritical details.  Discussion of twin tub girders and redundancy.</w:t>
      </w:r>
      <w:r w:rsidR="008436D1">
        <w:t xml:space="preserve">  </w:t>
      </w:r>
    </w:p>
    <w:p w14:paraId="5B75A87F" w14:textId="77777777" w:rsidR="008436D1" w:rsidRDefault="008436D1">
      <w:pPr>
        <w:contextualSpacing/>
      </w:pPr>
    </w:p>
    <w:p w14:paraId="4AE52208" w14:textId="77777777" w:rsidR="003469D0" w:rsidRDefault="003469D0">
      <w:pPr>
        <w:contextualSpacing/>
      </w:pPr>
    </w:p>
    <w:p w14:paraId="505028C3" w14:textId="31956234" w:rsidR="009C2B3C" w:rsidRDefault="008436D1">
      <w:pPr>
        <w:contextualSpacing/>
      </w:pPr>
      <w:r>
        <w:t xml:space="preserve">KDOT </w:t>
      </w:r>
      <w:r w:rsidR="00314ED8">
        <w:t xml:space="preserve">asked </w:t>
      </w:r>
      <w:r>
        <w:t xml:space="preserve">how much preventative maintenance/preservation is </w:t>
      </w:r>
      <w:r w:rsidR="00314ED8">
        <w:t xml:space="preserve">being </w:t>
      </w:r>
      <w:r>
        <w:t>do</w:t>
      </w:r>
      <w:r w:rsidR="00314ED8">
        <w:t>ne</w:t>
      </w:r>
      <w:r>
        <w:t xml:space="preserve"> on new bridges?  </w:t>
      </w:r>
    </w:p>
    <w:p w14:paraId="0B08E9D8" w14:textId="77777777" w:rsidR="009C2B3C" w:rsidRDefault="009C2B3C" w:rsidP="009C2B3C">
      <w:pPr>
        <w:ind w:firstLine="720"/>
        <w:contextualSpacing/>
      </w:pPr>
      <w:r>
        <w:t xml:space="preserve">KDOT - </w:t>
      </w:r>
      <w:r w:rsidR="008436D1">
        <w:t xml:space="preserve">If </w:t>
      </w:r>
      <w:r>
        <w:t>joints are located over piers, top of pier caps sealed.</w:t>
      </w:r>
    </w:p>
    <w:p w14:paraId="794FE13A" w14:textId="77777777" w:rsidR="00E61C94" w:rsidRDefault="00E61C94" w:rsidP="009C2B3C">
      <w:pPr>
        <w:ind w:firstLine="720"/>
        <w:contextualSpacing/>
      </w:pPr>
    </w:p>
    <w:p w14:paraId="39953F74" w14:textId="01A39FD7" w:rsidR="008436D1" w:rsidRDefault="009C2B3C" w:rsidP="009C2B3C">
      <w:pPr>
        <w:ind w:left="720"/>
        <w:contextualSpacing/>
      </w:pPr>
      <w:r>
        <w:t>IDOT</w:t>
      </w:r>
      <w:r w:rsidR="00001C78">
        <w:t xml:space="preserve"> – </w:t>
      </w:r>
      <w:r>
        <w:t>R</w:t>
      </w:r>
      <w:r w:rsidR="00001C78">
        <w:t>equire</w:t>
      </w:r>
      <w:r>
        <w:t>s</w:t>
      </w:r>
      <w:r w:rsidR="00001C78">
        <w:t xml:space="preserve"> sealer on substructures</w:t>
      </w:r>
      <w:r>
        <w:t xml:space="preserve"> with re-seal required every 4 years.  Found out C</w:t>
      </w:r>
      <w:r w:rsidR="00001C78">
        <w:t xml:space="preserve">onstruction </w:t>
      </w:r>
      <w:r>
        <w:t>was deleting sealing work out of the contract during certain times of the year if temperatures were low.</w:t>
      </w:r>
    </w:p>
    <w:p w14:paraId="43CDF143" w14:textId="77777777" w:rsidR="00E61C94" w:rsidRDefault="00E61C94" w:rsidP="009C2B3C">
      <w:pPr>
        <w:ind w:left="720"/>
        <w:contextualSpacing/>
      </w:pPr>
    </w:p>
    <w:p w14:paraId="6CB6BC15" w14:textId="77777777" w:rsidR="00E61C94" w:rsidRDefault="00001C78" w:rsidP="009C2B3C">
      <w:pPr>
        <w:ind w:left="720"/>
        <w:contextualSpacing/>
      </w:pPr>
      <w:r>
        <w:t xml:space="preserve">KDOT waits 5 years </w:t>
      </w:r>
      <w:r w:rsidR="009C2B3C">
        <w:t xml:space="preserve">before installing a </w:t>
      </w:r>
      <w:r>
        <w:t>polymer overlay on</w:t>
      </w:r>
      <w:r w:rsidR="009C2B3C">
        <w:t xml:space="preserve"> a new bridge to ensure the deck is done cracking</w:t>
      </w:r>
      <w:r>
        <w:t>.</w:t>
      </w:r>
      <w:r w:rsidR="009C2B3C">
        <w:t xml:space="preserve">  </w:t>
      </w:r>
    </w:p>
    <w:p w14:paraId="5AF68AEB" w14:textId="77777777" w:rsidR="00E61C94" w:rsidRDefault="00E61C94" w:rsidP="009C2B3C">
      <w:pPr>
        <w:ind w:left="720"/>
        <w:contextualSpacing/>
      </w:pPr>
    </w:p>
    <w:p w14:paraId="4438C69B" w14:textId="395A5EE0" w:rsidR="00001C78" w:rsidRDefault="009C2B3C" w:rsidP="009C2B3C">
      <w:pPr>
        <w:ind w:left="720"/>
        <w:contextualSpacing/>
      </w:pPr>
      <w:r>
        <w:t>UDOT typically would wait 28 days before placing a polymer overlay but are changing this to one year.</w:t>
      </w:r>
    </w:p>
    <w:p w14:paraId="5C4F7093" w14:textId="77777777" w:rsidR="003469D0" w:rsidRDefault="003469D0">
      <w:pPr>
        <w:contextualSpacing/>
      </w:pPr>
    </w:p>
    <w:p w14:paraId="36499D5A" w14:textId="77777777" w:rsidR="003469D0" w:rsidRDefault="003469D0">
      <w:pPr>
        <w:contextualSpacing/>
      </w:pPr>
    </w:p>
    <w:p w14:paraId="1DB68E36" w14:textId="53576F23" w:rsidR="00001C78" w:rsidRDefault="00001C78">
      <w:pPr>
        <w:contextualSpacing/>
      </w:pPr>
      <w:r>
        <w:t>I</w:t>
      </w:r>
      <w:r w:rsidR="009C2B3C">
        <w:t>DOT</w:t>
      </w:r>
      <w:r>
        <w:t xml:space="preserve"> – Routine maintenance </w:t>
      </w:r>
      <w:r w:rsidR="009C2B3C">
        <w:t xml:space="preserve">is </w:t>
      </w:r>
      <w:r>
        <w:t>not done as frequently on urban str</w:t>
      </w:r>
      <w:r w:rsidR="009C2B3C">
        <w:t>u</w:t>
      </w:r>
      <w:r>
        <w:t>ct</w:t>
      </w:r>
      <w:r w:rsidR="009C2B3C">
        <w:t>u</w:t>
      </w:r>
      <w:r>
        <w:t>res.  Sweep shoulders.</w:t>
      </w:r>
    </w:p>
    <w:p w14:paraId="53F78C0A" w14:textId="77777777" w:rsidR="003469D0" w:rsidRDefault="003469D0">
      <w:pPr>
        <w:contextualSpacing/>
      </w:pPr>
    </w:p>
    <w:p w14:paraId="762C3375" w14:textId="77777777" w:rsidR="003469D0" w:rsidRDefault="003469D0">
      <w:pPr>
        <w:contextualSpacing/>
      </w:pPr>
    </w:p>
    <w:p w14:paraId="5CD2852C" w14:textId="6E9E8F97" w:rsidR="009E6EF4" w:rsidRDefault="00001C78">
      <w:pPr>
        <w:contextualSpacing/>
      </w:pPr>
      <w:r>
        <w:t>MN</w:t>
      </w:r>
      <w:r w:rsidR="009C2B3C">
        <w:t>DOT</w:t>
      </w:r>
      <w:r>
        <w:t xml:space="preserve"> – Decks, pier caps, seats flushed every year, except in </w:t>
      </w:r>
      <w:r w:rsidR="009C2B3C">
        <w:t>M</w:t>
      </w:r>
      <w:r>
        <w:t xml:space="preserve">etro area.  Any modular joint or joint over </w:t>
      </w:r>
      <w:r w:rsidR="009C2B3C">
        <w:t xml:space="preserve">a </w:t>
      </w:r>
      <w:r>
        <w:t xml:space="preserve">pier in Metro </w:t>
      </w:r>
      <w:r w:rsidR="009C2B3C">
        <w:t xml:space="preserve">area </w:t>
      </w:r>
      <w:r>
        <w:t>will be cleaned</w:t>
      </w:r>
      <w:r w:rsidR="009C2B3C">
        <w:t xml:space="preserve"> every year</w:t>
      </w:r>
      <w:r>
        <w:t xml:space="preserve">.  </w:t>
      </w:r>
      <w:r w:rsidR="009C2B3C">
        <w:t xml:space="preserve">Have </w:t>
      </w:r>
      <w:r>
        <w:t xml:space="preserve">20 bridge crews </w:t>
      </w:r>
      <w:r w:rsidR="009C2B3C">
        <w:t>with 5 staff per crew.  They are s</w:t>
      </w:r>
      <w:r>
        <w:t>eeing good results</w:t>
      </w:r>
      <w:r w:rsidR="009C2B3C">
        <w:t xml:space="preserve"> from </w:t>
      </w:r>
      <w:r w:rsidR="009B54E3">
        <w:t>flushing/cleaning work</w:t>
      </w:r>
      <w:r>
        <w:t xml:space="preserve">.  </w:t>
      </w:r>
      <w:r w:rsidR="009B54E3">
        <w:t>Currently t</w:t>
      </w:r>
      <w:r>
        <w:t xml:space="preserve">rying to put together a permanent night crew for </w:t>
      </w:r>
      <w:r w:rsidR="009B54E3">
        <w:t>M</w:t>
      </w:r>
      <w:r>
        <w:t>etro area.  Shift diff</w:t>
      </w:r>
      <w:r w:rsidR="009B54E3">
        <w:t>erential</w:t>
      </w:r>
      <w:r>
        <w:t xml:space="preserve"> of $2/hr. for night work.</w:t>
      </w:r>
    </w:p>
    <w:sectPr w:rsidR="009E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F4"/>
    <w:rsid w:val="00001C78"/>
    <w:rsid w:val="000029A1"/>
    <w:rsid w:val="000723DF"/>
    <w:rsid w:val="00314ED8"/>
    <w:rsid w:val="003469D0"/>
    <w:rsid w:val="007D2EB4"/>
    <w:rsid w:val="008436D1"/>
    <w:rsid w:val="009B54E3"/>
    <w:rsid w:val="009C2B3C"/>
    <w:rsid w:val="009E6EF4"/>
    <w:rsid w:val="00A714BE"/>
    <w:rsid w:val="00BF7AD2"/>
    <w:rsid w:val="00CA4F01"/>
    <w:rsid w:val="00D35AC7"/>
    <w:rsid w:val="00E425F0"/>
    <w:rsid w:val="00E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CF3F"/>
  <w15:chartTrackingRefBased/>
  <w15:docId w15:val="{71282C3F-0ECA-4C5B-B871-8124A06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Stanisz</dc:creator>
  <cp:keywords/>
  <dc:description/>
  <cp:lastModifiedBy>Joseph Stanisz</cp:lastModifiedBy>
  <cp:revision>2</cp:revision>
  <dcterms:created xsi:type="dcterms:W3CDTF">2023-10-19T03:31:00Z</dcterms:created>
  <dcterms:modified xsi:type="dcterms:W3CDTF">2023-10-19T03:31:00Z</dcterms:modified>
</cp:coreProperties>
</file>